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4D97E7" w14:textId="77777777" w:rsidR="006411B0" w:rsidRPr="00F0782E" w:rsidRDefault="00D6563F" w:rsidP="00F8750F">
      <w:pPr>
        <w:pStyle w:val="Title1"/>
      </w:pPr>
      <w:r>
        <w:t>Reading For Enjoyment</w:t>
      </w:r>
      <w:r w:rsidR="00CD108F">
        <w:t xml:space="preserve"> Policy</w:t>
      </w:r>
      <w:r w:rsidR="00F0782E" w:rsidRPr="00F0782E">
        <w:t xml:space="preserve"> </w:t>
      </w:r>
    </w:p>
    <w:p w14:paraId="1EC95695" w14:textId="25581A09" w:rsidR="000A4735" w:rsidRPr="00F8750F" w:rsidRDefault="00F8750F" w:rsidP="00F8750F">
      <w:pPr>
        <w:pStyle w:val="Title1"/>
      </w:pPr>
      <w:r w:rsidRPr="00F8750F">
        <w:t>St Luke’s CofE</w:t>
      </w:r>
      <w:r w:rsidR="00C77733" w:rsidRPr="00F8750F">
        <w:t xml:space="preserve"> Primary School</w:t>
      </w:r>
    </w:p>
    <w:p w14:paraId="2D0B478E" w14:textId="301B9909" w:rsidR="00ED4599" w:rsidRPr="00F0782E" w:rsidRDefault="00F8750F" w:rsidP="00F8750F">
      <w:pPr>
        <w:pStyle w:val="Title1"/>
        <w:rPr>
          <w:sz w:val="24"/>
          <w:szCs w:val="24"/>
        </w:rPr>
      </w:pPr>
      <w:r>
        <w:rPr>
          <w:noProof/>
        </w:rPr>
        <w:drawing>
          <wp:inline distT="0" distB="0" distL="0" distR="0" wp14:anchorId="42ABB69C" wp14:editId="5FDCAE67">
            <wp:extent cx="2139950" cy="2139950"/>
            <wp:effectExtent l="0" t="0" r="0" b="0"/>
            <wp:docPr id="1272327814" name="Picture 1" descr="St Luke's CE Primary School | Newcastle under L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Luke's CE Primary School | Newcastle under Ly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24C4D99F" w14:textId="77777777" w:rsidR="0095297D" w:rsidRPr="00F0782E" w:rsidRDefault="0095297D" w:rsidP="00C82D41">
      <w:pPr>
        <w:spacing w:before="0"/>
        <w:rPr>
          <w:rFonts w:ascii="Calibri" w:hAnsi="Calibri"/>
          <w:b/>
          <w:sz w:val="24"/>
        </w:rPr>
      </w:pPr>
    </w:p>
    <w:p w14:paraId="2EDD63BB" w14:textId="77777777" w:rsidR="00042646" w:rsidRDefault="00042646" w:rsidP="00C82D41">
      <w:pPr>
        <w:spacing w:before="0"/>
        <w:rPr>
          <w:rFonts w:ascii="Calibri" w:hAnsi="Calibri"/>
          <w:b/>
          <w:sz w:val="24"/>
        </w:rPr>
      </w:pPr>
    </w:p>
    <w:p w14:paraId="7E47D4E5" w14:textId="77777777" w:rsidR="00F0782E" w:rsidRDefault="00F0782E" w:rsidP="00C82D41">
      <w:pPr>
        <w:spacing w:before="0"/>
        <w:rPr>
          <w:rFonts w:ascii="Calibri" w:hAnsi="Calibri"/>
          <w:b/>
          <w:sz w:val="24"/>
        </w:rPr>
      </w:pPr>
    </w:p>
    <w:p w14:paraId="24BF5ED6" w14:textId="77777777" w:rsidR="00F0782E" w:rsidRDefault="00F0782E" w:rsidP="00C82D41">
      <w:pPr>
        <w:spacing w:before="0"/>
        <w:rPr>
          <w:rFonts w:ascii="Calibri" w:hAnsi="Calibri"/>
          <w:b/>
          <w:sz w:val="24"/>
        </w:rPr>
      </w:pPr>
    </w:p>
    <w:p w14:paraId="5CA60524" w14:textId="77777777" w:rsidR="00F0782E" w:rsidRDefault="00F0782E" w:rsidP="00C82D41">
      <w:pPr>
        <w:spacing w:before="0"/>
        <w:rPr>
          <w:rFonts w:ascii="Calibri" w:hAnsi="Calibri"/>
          <w:b/>
          <w:sz w:val="24"/>
        </w:rPr>
      </w:pPr>
    </w:p>
    <w:p w14:paraId="68202844" w14:textId="77777777" w:rsidR="00F0782E" w:rsidRDefault="00F0782E" w:rsidP="00C82D41">
      <w:pPr>
        <w:spacing w:before="0"/>
        <w:rPr>
          <w:rFonts w:ascii="Calibri" w:hAnsi="Calibri"/>
          <w:b/>
          <w:sz w:val="24"/>
        </w:rPr>
      </w:pPr>
    </w:p>
    <w:p w14:paraId="34B5B203" w14:textId="77777777" w:rsidR="00F0782E" w:rsidRDefault="00F0782E" w:rsidP="00C82D41">
      <w:pPr>
        <w:spacing w:before="0"/>
        <w:rPr>
          <w:rFonts w:ascii="Calibri" w:hAnsi="Calibri"/>
          <w:b/>
          <w:sz w:val="24"/>
        </w:rPr>
      </w:pPr>
    </w:p>
    <w:p w14:paraId="397AF9DA" w14:textId="77777777" w:rsidR="00F0782E" w:rsidRDefault="00F0782E" w:rsidP="00C82D41">
      <w:pPr>
        <w:spacing w:before="0"/>
        <w:rPr>
          <w:rFonts w:ascii="Calibri" w:hAnsi="Calibri"/>
          <w:b/>
          <w:sz w:val="24"/>
        </w:rPr>
      </w:pPr>
    </w:p>
    <w:p w14:paraId="2CE46890" w14:textId="77777777" w:rsidR="00F0782E" w:rsidRDefault="00F0782E" w:rsidP="00C82D41">
      <w:pPr>
        <w:spacing w:before="0"/>
        <w:rPr>
          <w:rFonts w:ascii="Calibri" w:hAnsi="Calibri"/>
          <w:b/>
          <w:sz w:val="24"/>
        </w:rPr>
      </w:pPr>
    </w:p>
    <w:p w14:paraId="518C3567" w14:textId="77777777" w:rsidR="00F0782E" w:rsidRPr="00F0782E" w:rsidRDefault="00F0782E" w:rsidP="00C82D41">
      <w:pPr>
        <w:spacing w:before="0"/>
        <w:rPr>
          <w:rFonts w:ascii="Calibri" w:hAnsi="Calibri"/>
          <w:b/>
          <w:sz w:val="24"/>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7314"/>
      </w:tblGrid>
      <w:tr w:rsidR="00E776DF" w:rsidRPr="00F0782E" w14:paraId="4D62A055" w14:textId="77777777" w:rsidTr="00DA50A5">
        <w:tc>
          <w:tcPr>
            <w:tcW w:w="2127" w:type="dxa"/>
            <w:shd w:val="clear" w:color="auto" w:fill="BFBFBF"/>
          </w:tcPr>
          <w:p w14:paraId="0AE98923" w14:textId="77777777" w:rsidR="00E776DF" w:rsidRPr="00F0782E" w:rsidRDefault="00E776DF" w:rsidP="00D6261F">
            <w:pPr>
              <w:rPr>
                <w:rFonts w:ascii="Calibri" w:hAnsi="Calibri"/>
                <w:b/>
                <w:sz w:val="24"/>
              </w:rPr>
            </w:pPr>
            <w:bookmarkStart w:id="0" w:name="_Toc357429510"/>
            <w:r w:rsidRPr="00F0782E">
              <w:rPr>
                <w:rFonts w:ascii="Calibri" w:hAnsi="Calibri"/>
                <w:b/>
                <w:sz w:val="24"/>
              </w:rPr>
              <w:t>Last reviewed on:</w:t>
            </w:r>
          </w:p>
        </w:tc>
        <w:tc>
          <w:tcPr>
            <w:tcW w:w="7314" w:type="dxa"/>
            <w:shd w:val="clear" w:color="auto" w:fill="BFBFBF"/>
          </w:tcPr>
          <w:p w14:paraId="3C3EB997" w14:textId="3D6D5002" w:rsidR="00E776DF" w:rsidRPr="00F0782E" w:rsidRDefault="00C77733" w:rsidP="001178ED">
            <w:pPr>
              <w:tabs>
                <w:tab w:val="left" w:pos="1220"/>
              </w:tabs>
              <w:rPr>
                <w:rFonts w:ascii="Calibri" w:hAnsi="Calibri"/>
                <w:sz w:val="24"/>
              </w:rPr>
            </w:pPr>
            <w:r>
              <w:rPr>
                <w:rFonts w:ascii="Calibri" w:hAnsi="Calibri"/>
                <w:sz w:val="24"/>
              </w:rPr>
              <w:t>September 202</w:t>
            </w:r>
            <w:r w:rsidR="00F52F0E">
              <w:rPr>
                <w:rFonts w:ascii="Calibri" w:hAnsi="Calibri"/>
                <w:sz w:val="24"/>
              </w:rPr>
              <w:t>4</w:t>
            </w:r>
          </w:p>
        </w:tc>
      </w:tr>
      <w:tr w:rsidR="00E776DF" w:rsidRPr="00F0782E" w14:paraId="75F78082" w14:textId="77777777" w:rsidTr="00DA50A5">
        <w:tc>
          <w:tcPr>
            <w:tcW w:w="2127" w:type="dxa"/>
            <w:shd w:val="clear" w:color="auto" w:fill="BFBFBF"/>
          </w:tcPr>
          <w:p w14:paraId="5BADCBD9" w14:textId="77777777" w:rsidR="00E776DF" w:rsidRPr="00F0782E" w:rsidRDefault="00E776DF" w:rsidP="00D6261F">
            <w:pPr>
              <w:rPr>
                <w:rFonts w:ascii="Calibri" w:hAnsi="Calibri"/>
                <w:b/>
                <w:sz w:val="24"/>
              </w:rPr>
            </w:pPr>
            <w:r w:rsidRPr="00F0782E">
              <w:rPr>
                <w:rFonts w:ascii="Calibri" w:hAnsi="Calibri"/>
                <w:b/>
                <w:sz w:val="24"/>
              </w:rPr>
              <w:t>Next review due by:</w:t>
            </w:r>
          </w:p>
        </w:tc>
        <w:tc>
          <w:tcPr>
            <w:tcW w:w="7314" w:type="dxa"/>
            <w:shd w:val="clear" w:color="auto" w:fill="BFBFBF"/>
          </w:tcPr>
          <w:p w14:paraId="35721E0C" w14:textId="52AB9B0E" w:rsidR="00E776DF" w:rsidRPr="00F0782E" w:rsidRDefault="00F8750F" w:rsidP="00911422">
            <w:pPr>
              <w:rPr>
                <w:rFonts w:ascii="Calibri" w:hAnsi="Calibri"/>
                <w:sz w:val="24"/>
              </w:rPr>
            </w:pPr>
            <w:r>
              <w:rPr>
                <w:rFonts w:ascii="Calibri" w:hAnsi="Calibri"/>
                <w:sz w:val="24"/>
              </w:rPr>
              <w:t>July</w:t>
            </w:r>
            <w:r w:rsidR="00F0782E">
              <w:rPr>
                <w:rFonts w:ascii="Calibri" w:hAnsi="Calibri"/>
                <w:sz w:val="24"/>
              </w:rPr>
              <w:t xml:space="preserve"> 20</w:t>
            </w:r>
            <w:r w:rsidR="00C77733">
              <w:rPr>
                <w:rFonts w:ascii="Calibri" w:hAnsi="Calibri"/>
                <w:sz w:val="24"/>
              </w:rPr>
              <w:t>2</w:t>
            </w:r>
            <w:r w:rsidR="00F52F0E">
              <w:rPr>
                <w:rFonts w:ascii="Calibri" w:hAnsi="Calibri"/>
                <w:sz w:val="24"/>
              </w:rPr>
              <w:t>5</w:t>
            </w:r>
          </w:p>
        </w:tc>
      </w:tr>
    </w:tbl>
    <w:p w14:paraId="3309E660" w14:textId="77777777" w:rsidR="00D349B5" w:rsidRDefault="00D349B5" w:rsidP="00D6261F">
      <w:pPr>
        <w:rPr>
          <w:rFonts w:ascii="Calibri" w:hAnsi="Calibri"/>
          <w:b/>
          <w:sz w:val="24"/>
        </w:rPr>
      </w:pPr>
    </w:p>
    <w:p w14:paraId="1DD7C120" w14:textId="77777777" w:rsidR="00B72125" w:rsidRDefault="00B72125" w:rsidP="00D6261F">
      <w:pPr>
        <w:rPr>
          <w:rFonts w:ascii="Calibri" w:hAnsi="Calibri"/>
          <w:b/>
          <w:sz w:val="24"/>
        </w:rPr>
      </w:pPr>
    </w:p>
    <w:p w14:paraId="7918B0B4" w14:textId="77777777" w:rsidR="00B72125" w:rsidRDefault="00B72125" w:rsidP="00D6261F">
      <w:pPr>
        <w:rPr>
          <w:rFonts w:ascii="Calibri" w:hAnsi="Calibri"/>
          <w:b/>
          <w:sz w:val="24"/>
        </w:rPr>
      </w:pPr>
    </w:p>
    <w:p w14:paraId="433FDF8D" w14:textId="77777777" w:rsidR="00C77733" w:rsidRDefault="00C77733" w:rsidP="00D6261F">
      <w:pPr>
        <w:rPr>
          <w:rFonts w:ascii="Calibri" w:hAnsi="Calibri"/>
          <w:b/>
          <w:sz w:val="24"/>
        </w:rPr>
      </w:pPr>
    </w:p>
    <w:p w14:paraId="04700F4D" w14:textId="77777777" w:rsidR="00C77733" w:rsidRDefault="00C77733" w:rsidP="00D6261F">
      <w:pPr>
        <w:rPr>
          <w:rFonts w:ascii="Calibri" w:hAnsi="Calibri"/>
          <w:b/>
          <w:sz w:val="24"/>
        </w:rPr>
      </w:pPr>
    </w:p>
    <w:p w14:paraId="5A079FBD" w14:textId="77777777" w:rsidR="00C77733" w:rsidRPr="00F0782E" w:rsidRDefault="00C77733" w:rsidP="00D6261F">
      <w:pPr>
        <w:rPr>
          <w:rFonts w:ascii="Calibri" w:hAnsi="Calibri"/>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1E0" w:firstRow="1" w:lastRow="1" w:firstColumn="1" w:lastColumn="1" w:noHBand="0" w:noVBand="0"/>
      </w:tblPr>
      <w:tblGrid>
        <w:gridCol w:w="8908"/>
      </w:tblGrid>
      <w:tr w:rsidR="00F0782E" w:rsidRPr="00F0782E" w14:paraId="0899C08D" w14:textId="77777777" w:rsidTr="00F0782E">
        <w:tc>
          <w:tcPr>
            <w:tcW w:w="10206" w:type="dxa"/>
            <w:shd w:val="clear" w:color="auto" w:fill="C5E0B3"/>
          </w:tcPr>
          <w:bookmarkEnd w:id="0"/>
          <w:p w14:paraId="7187FA49" w14:textId="77777777" w:rsidR="00F0782E" w:rsidRPr="00F0782E" w:rsidRDefault="00D6563F" w:rsidP="000827B0">
            <w:pPr>
              <w:jc w:val="center"/>
              <w:rPr>
                <w:rFonts w:ascii="Calibri" w:hAnsi="Calibri" w:cs="Calibri"/>
                <w:b/>
                <w:sz w:val="24"/>
              </w:rPr>
            </w:pPr>
            <w:r>
              <w:rPr>
                <w:rFonts w:ascii="Calibri" w:hAnsi="Calibri" w:cs="Calibri"/>
                <w:b/>
                <w:sz w:val="24"/>
              </w:rPr>
              <w:t>Reading for enjoyment</w:t>
            </w:r>
            <w:r w:rsidR="00CD108F">
              <w:rPr>
                <w:rFonts w:ascii="Calibri" w:hAnsi="Calibri" w:cs="Calibri"/>
                <w:b/>
                <w:sz w:val="24"/>
              </w:rPr>
              <w:t xml:space="preserve"> throughout school</w:t>
            </w:r>
          </w:p>
        </w:tc>
      </w:tr>
    </w:tbl>
    <w:p w14:paraId="0D7CA8C8" w14:textId="77777777" w:rsidR="00F0782E" w:rsidRPr="00F0782E" w:rsidRDefault="00F0782E" w:rsidP="00F0782E">
      <w:pPr>
        <w:jc w:val="both"/>
        <w:rPr>
          <w:rFonts w:ascii="Calibri" w:hAnsi="Calibri" w:cs="Calibri"/>
          <w:w w:val="105"/>
          <w:sz w:val="24"/>
        </w:rPr>
      </w:pPr>
    </w:p>
    <w:p w14:paraId="0263C60B" w14:textId="77777777" w:rsidR="00F0782E" w:rsidRDefault="00D6563F" w:rsidP="00F0782E">
      <w:pPr>
        <w:rPr>
          <w:rFonts w:ascii="Calibri" w:eastAsia="Times New Roman" w:hAnsi="Calibri" w:cs="Calibri"/>
          <w:sz w:val="24"/>
          <w:lang w:val="en-GB"/>
        </w:rPr>
      </w:pPr>
      <w:r w:rsidRPr="00D6563F">
        <w:rPr>
          <w:rFonts w:ascii="Calibri" w:eastAsia="Times New Roman" w:hAnsi="Calibri" w:cs="Calibri"/>
          <w:sz w:val="24"/>
          <w:lang w:val="en-GB"/>
        </w:rPr>
        <w:t xml:space="preserve">The active encouragement of reading for pleasure should be the core part of every child’s educational entitlement, whatever their background or attainment, as extensive reading and exposure to a wide range of texts makes a huge contribution to pupils’ educational achievement. </w:t>
      </w:r>
    </w:p>
    <w:p w14:paraId="48B14F1D" w14:textId="77777777" w:rsidR="00D6563F" w:rsidRPr="00D6563F" w:rsidRDefault="00D6563F" w:rsidP="00F0782E">
      <w:pPr>
        <w:rPr>
          <w:rFonts w:ascii="Calibri" w:eastAsia="Times New Roman" w:hAnsi="Calibri" w:cs="Calibri"/>
          <w:sz w:val="24"/>
          <w:lang w:val="en-GB"/>
        </w:rPr>
      </w:pPr>
    </w:p>
    <w:p w14:paraId="5534F170" w14:textId="77777777" w:rsidR="00F0782E" w:rsidRPr="00F0782E" w:rsidRDefault="00F0782E" w:rsidP="00F0782E">
      <w:pPr>
        <w:shd w:val="clear" w:color="auto" w:fill="C5E0B3"/>
        <w:rPr>
          <w:rFonts w:ascii="Calibri" w:hAnsi="Calibri" w:cs="Calibri"/>
          <w:b/>
          <w:color w:val="000000"/>
          <w:w w:val="105"/>
          <w:sz w:val="24"/>
        </w:rPr>
      </w:pPr>
      <w:r w:rsidRPr="00F0782E">
        <w:rPr>
          <w:rFonts w:ascii="Calibri" w:hAnsi="Calibri" w:cs="Calibri"/>
          <w:b/>
          <w:color w:val="000000"/>
          <w:w w:val="105"/>
          <w:sz w:val="24"/>
        </w:rPr>
        <w:t>Aims</w:t>
      </w:r>
    </w:p>
    <w:p w14:paraId="6B1F47BA" w14:textId="77777777" w:rsidR="00D6563F" w:rsidRPr="00D6563F" w:rsidRDefault="00D6563F" w:rsidP="00D6563F">
      <w:pPr>
        <w:rPr>
          <w:rFonts w:ascii="Calibri" w:hAnsi="Calibri" w:cs="Calibri"/>
          <w:b/>
          <w:bCs/>
          <w:sz w:val="24"/>
          <w:lang w:val="en-GB"/>
        </w:rPr>
      </w:pPr>
      <w:r w:rsidRPr="00D6563F">
        <w:rPr>
          <w:rFonts w:ascii="Calibri" w:hAnsi="Calibri" w:cs="Calibri"/>
          <w:b/>
          <w:bCs/>
          <w:sz w:val="24"/>
          <w:lang w:val="en-GB"/>
        </w:rPr>
        <w:t xml:space="preserve">Our aims are: </w:t>
      </w:r>
    </w:p>
    <w:p w14:paraId="2A0F95F2" w14:textId="77777777" w:rsidR="00D6563F" w:rsidRPr="00D6563F" w:rsidRDefault="00D6563F" w:rsidP="00C93817">
      <w:pPr>
        <w:numPr>
          <w:ilvl w:val="0"/>
          <w:numId w:val="5"/>
        </w:numPr>
        <w:rPr>
          <w:rFonts w:ascii="Calibri" w:hAnsi="Calibri" w:cs="Calibri"/>
          <w:sz w:val="24"/>
          <w:lang w:val="en-GB"/>
        </w:rPr>
      </w:pPr>
      <w:r w:rsidRPr="00D6563F">
        <w:rPr>
          <w:rFonts w:ascii="Calibri" w:hAnsi="Calibri" w:cs="Calibri"/>
          <w:sz w:val="24"/>
          <w:lang w:val="en-GB"/>
        </w:rPr>
        <w:t xml:space="preserve">To provide our children with a rich curriculum, which encourages extensive reading of whole books and other kinds of text. </w:t>
      </w:r>
    </w:p>
    <w:p w14:paraId="32F823A1" w14:textId="77777777" w:rsidR="00D6563F" w:rsidRPr="00D6563F" w:rsidRDefault="00D6563F" w:rsidP="00C93817">
      <w:pPr>
        <w:numPr>
          <w:ilvl w:val="0"/>
          <w:numId w:val="5"/>
        </w:numPr>
        <w:rPr>
          <w:rFonts w:ascii="Calibri" w:hAnsi="Calibri" w:cs="Calibri"/>
          <w:sz w:val="24"/>
          <w:lang w:val="en-GB"/>
        </w:rPr>
      </w:pPr>
      <w:r w:rsidRPr="00D6563F">
        <w:rPr>
          <w:rFonts w:ascii="Calibri" w:hAnsi="Calibri" w:cs="Calibri"/>
          <w:sz w:val="24"/>
          <w:lang w:val="en-GB"/>
        </w:rPr>
        <w:t xml:space="preserve">To give children access to a wide range of texts in different formats and genres. </w:t>
      </w:r>
    </w:p>
    <w:p w14:paraId="747BB299" w14:textId="77777777" w:rsidR="00D6563F" w:rsidRPr="00D6563F" w:rsidRDefault="00D6563F" w:rsidP="00C93817">
      <w:pPr>
        <w:numPr>
          <w:ilvl w:val="0"/>
          <w:numId w:val="5"/>
        </w:numPr>
        <w:rPr>
          <w:rFonts w:ascii="Calibri" w:hAnsi="Calibri" w:cs="Calibri"/>
          <w:sz w:val="24"/>
          <w:lang w:val="en-GB"/>
        </w:rPr>
      </w:pPr>
      <w:r w:rsidRPr="00D6563F">
        <w:rPr>
          <w:rFonts w:ascii="Calibri" w:hAnsi="Calibri" w:cs="Calibri"/>
          <w:sz w:val="24"/>
          <w:lang w:val="en-GB"/>
        </w:rPr>
        <w:t xml:space="preserve">To give children the opportunity to experience whole books and not just extracts. </w:t>
      </w:r>
    </w:p>
    <w:p w14:paraId="487F92FD" w14:textId="77777777" w:rsidR="00D6563F" w:rsidRPr="00D6563F" w:rsidRDefault="00D6563F" w:rsidP="00C93817">
      <w:pPr>
        <w:numPr>
          <w:ilvl w:val="0"/>
          <w:numId w:val="5"/>
        </w:numPr>
        <w:rPr>
          <w:rFonts w:ascii="Calibri" w:hAnsi="Calibri" w:cs="Calibri"/>
          <w:sz w:val="24"/>
          <w:lang w:val="en-GB"/>
        </w:rPr>
      </w:pPr>
      <w:r w:rsidRPr="00D6563F">
        <w:rPr>
          <w:rFonts w:ascii="Calibri" w:hAnsi="Calibri" w:cs="Calibri"/>
          <w:sz w:val="24"/>
          <w:lang w:val="en-GB"/>
        </w:rPr>
        <w:t xml:space="preserve">To support and encourage pupils of all ages to read for pleasure. </w:t>
      </w:r>
    </w:p>
    <w:p w14:paraId="6136D40B" w14:textId="77777777" w:rsidR="00D6563F" w:rsidRPr="00D6563F" w:rsidRDefault="00D6563F" w:rsidP="00C93817">
      <w:pPr>
        <w:numPr>
          <w:ilvl w:val="0"/>
          <w:numId w:val="5"/>
        </w:numPr>
        <w:rPr>
          <w:rFonts w:ascii="Calibri" w:hAnsi="Calibri" w:cs="Calibri"/>
          <w:sz w:val="24"/>
          <w:lang w:val="en-GB"/>
        </w:rPr>
      </w:pPr>
      <w:r w:rsidRPr="00D6563F">
        <w:rPr>
          <w:rFonts w:ascii="Calibri" w:hAnsi="Calibri" w:cs="Calibri"/>
          <w:sz w:val="24"/>
          <w:lang w:val="en-GB"/>
        </w:rPr>
        <w:t xml:space="preserve">To provide a wide range of quality texts for children of all ages and abilities. </w:t>
      </w:r>
    </w:p>
    <w:p w14:paraId="0F718590" w14:textId="77777777" w:rsidR="00D6563F" w:rsidRPr="00D6563F" w:rsidRDefault="00D6563F" w:rsidP="00C93817">
      <w:pPr>
        <w:numPr>
          <w:ilvl w:val="0"/>
          <w:numId w:val="5"/>
        </w:numPr>
        <w:rPr>
          <w:rFonts w:ascii="Calibri" w:hAnsi="Calibri" w:cs="Calibri"/>
          <w:sz w:val="24"/>
          <w:lang w:val="en-GB"/>
        </w:rPr>
      </w:pPr>
      <w:r w:rsidRPr="00D6563F">
        <w:rPr>
          <w:rFonts w:ascii="Calibri" w:hAnsi="Calibri" w:cs="Calibri"/>
          <w:sz w:val="24"/>
          <w:lang w:val="en-GB"/>
        </w:rPr>
        <w:t xml:space="preserve">To provide parents with the information they need to support school in its aims to promote reading for enjoyment. </w:t>
      </w:r>
    </w:p>
    <w:p w14:paraId="111D9771" w14:textId="77777777" w:rsidR="00F0782E" w:rsidRPr="00F0782E" w:rsidRDefault="00F0782E" w:rsidP="00F0782E">
      <w:pPr>
        <w:rPr>
          <w:rFonts w:ascii="Calibri" w:hAnsi="Calibri" w:cs="Calibri"/>
          <w:b/>
          <w:color w:val="000000"/>
          <w:w w:val="105"/>
          <w:sz w:val="24"/>
        </w:rPr>
      </w:pPr>
    </w:p>
    <w:p w14:paraId="37479162" w14:textId="77777777" w:rsidR="00F0782E" w:rsidRPr="00F0782E" w:rsidRDefault="00F0782E" w:rsidP="00F0782E">
      <w:pPr>
        <w:rPr>
          <w:rFonts w:ascii="Calibri" w:hAnsi="Calibri" w:cs="Calibri"/>
          <w:b/>
          <w:color w:val="000000"/>
          <w:w w:val="105"/>
          <w:sz w:val="24"/>
        </w:rPr>
      </w:pPr>
      <w:bookmarkStart w:id="1" w:name="_Hlk20052816"/>
    </w:p>
    <w:p w14:paraId="4FA13371" w14:textId="77777777" w:rsidR="00F0782E" w:rsidRPr="00F0782E" w:rsidRDefault="00D6563F" w:rsidP="00F0782E">
      <w:pPr>
        <w:shd w:val="clear" w:color="auto" w:fill="C5E0B3"/>
        <w:tabs>
          <w:tab w:val="left" w:pos="6220"/>
        </w:tabs>
        <w:rPr>
          <w:rFonts w:ascii="Calibri" w:hAnsi="Calibri" w:cs="Calibri"/>
          <w:b/>
          <w:color w:val="000000"/>
          <w:w w:val="105"/>
          <w:sz w:val="24"/>
        </w:rPr>
      </w:pPr>
      <w:bookmarkStart w:id="2" w:name="_Hlk20052786"/>
      <w:r>
        <w:rPr>
          <w:rFonts w:ascii="Calibri" w:hAnsi="Calibri" w:cs="Calibri"/>
          <w:b/>
          <w:color w:val="000000"/>
          <w:w w:val="105"/>
          <w:sz w:val="24"/>
        </w:rPr>
        <w:t>How we promote reading for enjoyment</w:t>
      </w:r>
      <w:bookmarkEnd w:id="2"/>
      <w:r w:rsidR="00F0782E" w:rsidRPr="00F0782E">
        <w:rPr>
          <w:rFonts w:ascii="Calibri" w:hAnsi="Calibri" w:cs="Calibri"/>
          <w:b/>
          <w:color w:val="000000"/>
          <w:w w:val="105"/>
          <w:sz w:val="24"/>
        </w:rPr>
        <w:tab/>
      </w:r>
    </w:p>
    <w:bookmarkEnd w:id="1"/>
    <w:p w14:paraId="763F63E5"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Having dedicated space in classrooms to promote and encourage reading</w:t>
      </w:r>
      <w:r>
        <w:rPr>
          <w:rFonts w:ascii="Calibri" w:hAnsi="Calibri" w:cs="Calibri"/>
          <w:sz w:val="24"/>
          <w:lang w:val="en-GB"/>
        </w:rPr>
        <w:t xml:space="preserve"> such as a class library area</w:t>
      </w:r>
      <w:r w:rsidRPr="00D6563F">
        <w:rPr>
          <w:rFonts w:ascii="Calibri" w:hAnsi="Calibri" w:cs="Calibri"/>
          <w:sz w:val="24"/>
          <w:lang w:val="en-GB"/>
        </w:rPr>
        <w:t xml:space="preserve">. </w:t>
      </w:r>
    </w:p>
    <w:p w14:paraId="78E82CF8"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Providing the children with a range of high quality literature (including poetry, play scripts, comics etc) to access both at home and at school. </w:t>
      </w:r>
    </w:p>
    <w:p w14:paraId="7E120BC5"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To have access to these different genres during guided reading sessions. </w:t>
      </w:r>
    </w:p>
    <w:p w14:paraId="155A7124"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Celebrating events such as; World Book Day, National Children’s book week. </w:t>
      </w:r>
    </w:p>
    <w:p w14:paraId="49B32D32"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Bringing stories alive by working with local theatre companies and visiting local theatres. </w:t>
      </w:r>
    </w:p>
    <w:p w14:paraId="79D9BD10"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Providing children with the opportunities to learn about famous authors and their work. </w:t>
      </w:r>
    </w:p>
    <w:p w14:paraId="31371037"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Provide stimulating high quality displays where literature and reading is promoted. </w:t>
      </w:r>
    </w:p>
    <w:p w14:paraId="2875DC22"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Providing the children with a</w:t>
      </w:r>
      <w:r w:rsidR="00C77733">
        <w:rPr>
          <w:rFonts w:ascii="Calibri" w:hAnsi="Calibri" w:cs="Calibri"/>
          <w:sz w:val="24"/>
          <w:lang w:val="en-GB"/>
        </w:rPr>
        <w:t>n opportunity to visit the mobile</w:t>
      </w:r>
      <w:r w:rsidRPr="00D6563F">
        <w:rPr>
          <w:rFonts w:ascii="Calibri" w:hAnsi="Calibri" w:cs="Calibri"/>
          <w:sz w:val="24"/>
          <w:lang w:val="en-GB"/>
        </w:rPr>
        <w:t xml:space="preserve"> library</w:t>
      </w:r>
      <w:r>
        <w:rPr>
          <w:rFonts w:ascii="Calibri" w:hAnsi="Calibri" w:cs="Calibri"/>
          <w:sz w:val="24"/>
          <w:lang w:val="en-GB"/>
        </w:rPr>
        <w:t xml:space="preserve"> at least once per half term</w:t>
      </w:r>
      <w:r w:rsidRPr="00D6563F">
        <w:rPr>
          <w:rFonts w:ascii="Calibri" w:hAnsi="Calibri" w:cs="Calibri"/>
          <w:sz w:val="24"/>
          <w:lang w:val="en-GB"/>
        </w:rPr>
        <w:t xml:space="preserve">. </w:t>
      </w:r>
    </w:p>
    <w:p w14:paraId="4C8AC923"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Using ICT to promote an interest in authors, stories and reading (story phones, bug club). </w:t>
      </w:r>
    </w:p>
    <w:p w14:paraId="035313D1" w14:textId="77777777" w:rsidR="00D6563F" w:rsidRPr="00F0782E" w:rsidRDefault="00D6563F" w:rsidP="00D6563F">
      <w:pPr>
        <w:rPr>
          <w:rFonts w:ascii="Calibri" w:hAnsi="Calibri" w:cs="Calibri"/>
          <w:b/>
          <w:color w:val="000000"/>
          <w:w w:val="105"/>
          <w:sz w:val="24"/>
        </w:rPr>
      </w:pPr>
      <w:r w:rsidRPr="00D6563F">
        <w:rPr>
          <w:rFonts w:ascii="Calibri" w:hAnsi="Calibri" w:cs="Calibri"/>
          <w:sz w:val="24"/>
          <w:lang w:val="en-GB"/>
        </w:rPr>
        <w:lastRenderedPageBreak/>
        <w:br/>
      </w:r>
    </w:p>
    <w:p w14:paraId="252BF312" w14:textId="77777777" w:rsidR="00D6563F" w:rsidRPr="00F0782E" w:rsidRDefault="00D6563F" w:rsidP="00D6563F">
      <w:pPr>
        <w:shd w:val="clear" w:color="auto" w:fill="C5E0B3"/>
        <w:tabs>
          <w:tab w:val="left" w:pos="6220"/>
        </w:tabs>
        <w:rPr>
          <w:rFonts w:ascii="Calibri" w:hAnsi="Calibri" w:cs="Calibri"/>
          <w:b/>
          <w:color w:val="000000"/>
          <w:w w:val="105"/>
          <w:sz w:val="24"/>
        </w:rPr>
      </w:pPr>
      <w:r>
        <w:rPr>
          <w:rFonts w:ascii="Calibri" w:hAnsi="Calibri" w:cs="Calibri"/>
          <w:b/>
          <w:color w:val="000000"/>
          <w:w w:val="105"/>
          <w:sz w:val="24"/>
        </w:rPr>
        <w:t>Exposing children to reading</w:t>
      </w:r>
      <w:r w:rsidRPr="00F0782E">
        <w:rPr>
          <w:rFonts w:ascii="Calibri" w:hAnsi="Calibri" w:cs="Calibri"/>
          <w:b/>
          <w:color w:val="000000"/>
          <w:w w:val="105"/>
          <w:sz w:val="24"/>
        </w:rPr>
        <w:tab/>
      </w:r>
    </w:p>
    <w:p w14:paraId="2218D196" w14:textId="77777777" w:rsidR="00D6563F" w:rsidRPr="00D6563F" w:rsidRDefault="00D6563F" w:rsidP="00D6563F">
      <w:pPr>
        <w:pStyle w:val="BodyText"/>
        <w:rPr>
          <w:rFonts w:ascii="Calibri" w:hAnsi="Calibri" w:cs="Calibri"/>
          <w:b/>
          <w:bCs/>
          <w:sz w:val="24"/>
          <w:lang w:val="en-GB"/>
        </w:rPr>
      </w:pPr>
      <w:r>
        <w:rPr>
          <w:rFonts w:ascii="Calibri" w:hAnsi="Calibri" w:cs="Calibri"/>
          <w:b/>
          <w:bCs/>
          <w:sz w:val="24"/>
          <w:lang w:val="en-GB"/>
        </w:rPr>
        <w:t xml:space="preserve">Children will: </w:t>
      </w:r>
    </w:p>
    <w:p w14:paraId="2D2D1C05"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Listen to adults reading to them on a regular basis </w:t>
      </w:r>
    </w:p>
    <w:p w14:paraId="3698ABF5"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Be exposed to a variety of genre </w:t>
      </w:r>
    </w:p>
    <w:p w14:paraId="1A099C11" w14:textId="77777777" w:rsidR="00D6563F" w:rsidRPr="00D6563F" w:rsidRDefault="00D6563F" w:rsidP="00C93817">
      <w:pPr>
        <w:pStyle w:val="BodyText"/>
        <w:numPr>
          <w:ilvl w:val="0"/>
          <w:numId w:val="6"/>
        </w:numPr>
        <w:rPr>
          <w:rFonts w:ascii="Calibri" w:hAnsi="Calibri" w:cs="Calibri"/>
          <w:sz w:val="24"/>
          <w:lang w:val="en-GB"/>
        </w:rPr>
      </w:pPr>
      <w:r w:rsidRPr="00D6563F">
        <w:rPr>
          <w:rFonts w:ascii="Calibri" w:hAnsi="Calibri" w:cs="Calibri"/>
          <w:sz w:val="24"/>
          <w:lang w:val="en-GB"/>
        </w:rPr>
        <w:t xml:space="preserve">Have access to high quality texts appropriate to age and ability. </w:t>
      </w:r>
      <w:r>
        <w:rPr>
          <w:rFonts w:ascii="Calibri" w:hAnsi="Calibri" w:cs="Calibri"/>
          <w:sz w:val="24"/>
          <w:lang w:val="en-GB"/>
        </w:rPr>
        <w:t>(Often linked with topic)</w:t>
      </w:r>
    </w:p>
    <w:p w14:paraId="7DB4E547" w14:textId="77777777" w:rsidR="00F0782E" w:rsidRPr="00F0782E" w:rsidRDefault="00F0782E" w:rsidP="00F0782E">
      <w:pPr>
        <w:pStyle w:val="BodyText"/>
        <w:rPr>
          <w:rFonts w:ascii="Calibri" w:hAnsi="Calibri" w:cs="Calibri"/>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5E0B3"/>
        <w:tblLook w:val="04A0" w:firstRow="1" w:lastRow="0" w:firstColumn="1" w:lastColumn="0" w:noHBand="0" w:noVBand="1"/>
      </w:tblPr>
      <w:tblGrid>
        <w:gridCol w:w="9026"/>
      </w:tblGrid>
      <w:tr w:rsidR="00F0782E" w:rsidRPr="00F0782E" w14:paraId="1213B55E" w14:textId="77777777" w:rsidTr="00D6563F">
        <w:tc>
          <w:tcPr>
            <w:tcW w:w="9242" w:type="dxa"/>
            <w:tcBorders>
              <w:top w:val="nil"/>
              <w:left w:val="nil"/>
              <w:bottom w:val="nil"/>
              <w:right w:val="nil"/>
            </w:tcBorders>
            <w:shd w:val="clear" w:color="auto" w:fill="C5E0B3"/>
          </w:tcPr>
          <w:p w14:paraId="1FCCE256" w14:textId="77777777" w:rsidR="00F0782E" w:rsidRPr="00CD108F" w:rsidRDefault="00D6563F" w:rsidP="000827B0">
            <w:pPr>
              <w:pStyle w:val="BodyText"/>
              <w:rPr>
                <w:rFonts w:ascii="Calibri" w:hAnsi="Calibri" w:cs="Calibri"/>
                <w:b/>
                <w:color w:val="000000"/>
                <w:w w:val="105"/>
                <w:sz w:val="24"/>
                <w:lang w:val="en-GB"/>
              </w:rPr>
            </w:pPr>
            <w:r>
              <w:rPr>
                <w:rFonts w:ascii="Calibri" w:hAnsi="Calibri" w:cs="Calibri"/>
                <w:b/>
                <w:color w:val="000000"/>
                <w:w w:val="105"/>
                <w:sz w:val="24"/>
                <w:lang w:val="en-GB"/>
              </w:rPr>
              <w:t>Use of the library</w:t>
            </w:r>
          </w:p>
        </w:tc>
      </w:tr>
    </w:tbl>
    <w:p w14:paraId="19218C80" w14:textId="77777777" w:rsidR="00D6563F" w:rsidRPr="00D6563F" w:rsidRDefault="00D6563F" w:rsidP="00D6563F">
      <w:pPr>
        <w:rPr>
          <w:rFonts w:ascii="Calibri" w:hAnsi="Calibri" w:cs="Calibri"/>
          <w:b/>
          <w:bCs/>
          <w:iCs/>
          <w:sz w:val="24"/>
          <w:lang w:val="en-GB"/>
        </w:rPr>
      </w:pPr>
      <w:r w:rsidRPr="00D6563F">
        <w:rPr>
          <w:rFonts w:ascii="Calibri" w:hAnsi="Calibri" w:cs="Calibri"/>
          <w:b/>
          <w:bCs/>
          <w:iCs/>
          <w:sz w:val="24"/>
          <w:lang w:val="en-GB"/>
        </w:rPr>
        <w:t xml:space="preserve">In the Library children will: </w:t>
      </w:r>
    </w:p>
    <w:p w14:paraId="3717CA91" w14:textId="77777777" w:rsidR="00D6563F" w:rsidRPr="00D6563F" w:rsidRDefault="00D6563F" w:rsidP="00C93817">
      <w:pPr>
        <w:numPr>
          <w:ilvl w:val="0"/>
          <w:numId w:val="7"/>
        </w:numPr>
        <w:rPr>
          <w:rFonts w:ascii="Calibri" w:hAnsi="Calibri" w:cs="Calibri"/>
          <w:iCs/>
          <w:sz w:val="24"/>
          <w:lang w:val="en-GB"/>
        </w:rPr>
      </w:pPr>
      <w:r w:rsidRPr="00D6563F">
        <w:rPr>
          <w:rFonts w:ascii="Calibri" w:hAnsi="Calibri" w:cs="Calibri"/>
          <w:iCs/>
          <w:sz w:val="24"/>
          <w:lang w:val="en-GB"/>
        </w:rPr>
        <w:t xml:space="preserve">Have access to a tidy well organised and inspiring environment. </w:t>
      </w:r>
    </w:p>
    <w:p w14:paraId="26C2DBC4" w14:textId="77777777" w:rsidR="00D6563F" w:rsidRPr="00D6563F" w:rsidRDefault="00D6563F" w:rsidP="00C93817">
      <w:pPr>
        <w:numPr>
          <w:ilvl w:val="0"/>
          <w:numId w:val="7"/>
        </w:numPr>
        <w:rPr>
          <w:rFonts w:ascii="Calibri" w:hAnsi="Calibri" w:cs="Calibri"/>
          <w:iCs/>
          <w:sz w:val="24"/>
          <w:lang w:val="en-GB"/>
        </w:rPr>
      </w:pPr>
      <w:r w:rsidRPr="00D6563F">
        <w:rPr>
          <w:rFonts w:ascii="Calibri" w:hAnsi="Calibri" w:cs="Calibri"/>
          <w:iCs/>
          <w:sz w:val="24"/>
          <w:lang w:val="en-GB"/>
        </w:rPr>
        <w:t>Access high quality books and other reading materials</w:t>
      </w:r>
      <w:r>
        <w:rPr>
          <w:rFonts w:ascii="Calibri" w:hAnsi="Calibri" w:cs="Calibri"/>
          <w:iCs/>
          <w:sz w:val="24"/>
          <w:lang w:val="en-GB"/>
        </w:rPr>
        <w:t>.</w:t>
      </w:r>
    </w:p>
    <w:p w14:paraId="1C75C5CC" w14:textId="77777777" w:rsidR="00D6563F" w:rsidRPr="00D6563F" w:rsidRDefault="00D6563F" w:rsidP="00C93817">
      <w:pPr>
        <w:numPr>
          <w:ilvl w:val="0"/>
          <w:numId w:val="7"/>
        </w:numPr>
        <w:rPr>
          <w:rFonts w:ascii="Calibri" w:hAnsi="Calibri" w:cs="Calibri"/>
          <w:iCs/>
          <w:sz w:val="24"/>
          <w:lang w:val="en-GB"/>
        </w:rPr>
      </w:pPr>
      <w:r w:rsidRPr="00D6563F">
        <w:rPr>
          <w:rFonts w:ascii="Calibri" w:hAnsi="Calibri" w:cs="Calibri"/>
          <w:iCs/>
          <w:sz w:val="24"/>
          <w:lang w:val="en-GB"/>
        </w:rPr>
        <w:t xml:space="preserve">Develop a critical mind when selecting books for independent reading. </w:t>
      </w:r>
    </w:p>
    <w:p w14:paraId="6D31E38C" w14:textId="77777777" w:rsidR="00D6563F" w:rsidRPr="00D6563F" w:rsidRDefault="00D6563F" w:rsidP="00C93817">
      <w:pPr>
        <w:numPr>
          <w:ilvl w:val="0"/>
          <w:numId w:val="7"/>
        </w:numPr>
        <w:rPr>
          <w:rFonts w:ascii="Calibri" w:hAnsi="Calibri" w:cs="Calibri"/>
          <w:iCs/>
          <w:sz w:val="24"/>
          <w:lang w:val="en-GB"/>
        </w:rPr>
      </w:pPr>
      <w:r w:rsidRPr="00D6563F">
        <w:rPr>
          <w:rFonts w:ascii="Calibri" w:hAnsi="Calibri" w:cs="Calibri"/>
          <w:iCs/>
          <w:sz w:val="24"/>
          <w:lang w:val="en-GB"/>
        </w:rPr>
        <w:t xml:space="preserve">Have access to a wide variety of genre to choose from. </w:t>
      </w:r>
    </w:p>
    <w:p w14:paraId="2DF353CB" w14:textId="77777777" w:rsidR="00D6563F" w:rsidRPr="00D6563F" w:rsidRDefault="00D6563F" w:rsidP="00C93817">
      <w:pPr>
        <w:numPr>
          <w:ilvl w:val="0"/>
          <w:numId w:val="7"/>
        </w:numPr>
        <w:rPr>
          <w:rFonts w:ascii="Calibri" w:hAnsi="Calibri" w:cs="Calibri"/>
          <w:iCs/>
          <w:sz w:val="24"/>
          <w:lang w:val="en-GB"/>
        </w:rPr>
      </w:pPr>
      <w:r w:rsidRPr="00D6563F">
        <w:rPr>
          <w:rFonts w:ascii="Calibri" w:hAnsi="Calibri" w:cs="Calibri"/>
          <w:iCs/>
          <w:sz w:val="24"/>
          <w:lang w:val="en-GB"/>
        </w:rPr>
        <w:t xml:space="preserve">Have regular timetabled class library time. </w:t>
      </w:r>
    </w:p>
    <w:p w14:paraId="6AE255CE" w14:textId="77777777" w:rsidR="00D6563F" w:rsidRDefault="00D6563F" w:rsidP="00C93817">
      <w:pPr>
        <w:numPr>
          <w:ilvl w:val="0"/>
          <w:numId w:val="7"/>
        </w:numPr>
        <w:rPr>
          <w:rFonts w:ascii="Calibri" w:hAnsi="Calibri" w:cs="Calibri"/>
          <w:iCs/>
          <w:sz w:val="24"/>
          <w:lang w:val="en-GB"/>
        </w:rPr>
      </w:pPr>
      <w:r w:rsidRPr="00D6563F">
        <w:rPr>
          <w:rFonts w:ascii="Calibri" w:hAnsi="Calibri" w:cs="Calibri"/>
          <w:iCs/>
          <w:sz w:val="24"/>
          <w:lang w:val="en-GB"/>
        </w:rPr>
        <w:t>Change books when they are ready</w:t>
      </w:r>
      <w:r>
        <w:rPr>
          <w:rFonts w:ascii="Calibri" w:hAnsi="Calibri" w:cs="Calibri"/>
          <w:iCs/>
          <w:sz w:val="24"/>
          <w:lang w:val="en-GB"/>
        </w:rPr>
        <w:t>.</w:t>
      </w:r>
      <w:r w:rsidRPr="00D6563F">
        <w:rPr>
          <w:rFonts w:ascii="Calibri" w:hAnsi="Calibri" w:cs="Calibri"/>
          <w:iCs/>
          <w:sz w:val="24"/>
          <w:lang w:val="en-GB"/>
        </w:rPr>
        <w:t xml:space="preserve"> </w:t>
      </w:r>
    </w:p>
    <w:p w14:paraId="0802AF7C" w14:textId="77777777" w:rsidR="00C77733" w:rsidRPr="00D6563F" w:rsidRDefault="00C77733" w:rsidP="00C93817">
      <w:pPr>
        <w:numPr>
          <w:ilvl w:val="0"/>
          <w:numId w:val="7"/>
        </w:numPr>
        <w:rPr>
          <w:rFonts w:ascii="Calibri" w:hAnsi="Calibri" w:cs="Calibri"/>
          <w:iCs/>
          <w:sz w:val="24"/>
          <w:lang w:val="en-GB"/>
        </w:rPr>
      </w:pPr>
      <w:r>
        <w:rPr>
          <w:rFonts w:ascii="Calibri" w:hAnsi="Calibri" w:cs="Calibri"/>
          <w:iCs/>
          <w:sz w:val="24"/>
          <w:lang w:val="en-GB"/>
        </w:rPr>
        <w:t>Have clear sections for the children to be able to select books they want to read that are age appropriate and for reading for pleasure</w:t>
      </w:r>
    </w:p>
    <w:p w14:paraId="6A12CE09" w14:textId="77777777" w:rsidR="00BE6E4A" w:rsidRPr="00CD108F" w:rsidRDefault="00BE6E4A" w:rsidP="00CD108F">
      <w:pPr>
        <w:rPr>
          <w:rFonts w:ascii="Calibri" w:hAnsi="Calibri" w:cs="Calibri"/>
          <w:iCs/>
          <w:sz w:val="24"/>
          <w:lang w:val="en-GB"/>
        </w:rPr>
      </w:pPr>
    </w:p>
    <w:p w14:paraId="6E770CA1" w14:textId="77777777" w:rsidR="00B72125" w:rsidRPr="00B72125" w:rsidRDefault="00F52F0E" w:rsidP="00B72125">
      <w:pPr>
        <w:shd w:val="clear" w:color="auto" w:fill="C5E0B3"/>
        <w:rPr>
          <w:rFonts w:ascii="Calibri" w:hAnsi="Calibri" w:cs="Calibri"/>
          <w:b/>
          <w:color w:val="000000"/>
          <w:w w:val="105"/>
          <w:sz w:val="24"/>
        </w:rPr>
      </w:pPr>
      <w:r>
        <w:rPr>
          <w:rFonts w:ascii="Calibri" w:hAnsi="Calibri" w:cs="Calibri"/>
          <w:b/>
          <w:color w:val="000000"/>
          <w:w w:val="105"/>
          <w:sz w:val="24"/>
        </w:rPr>
        <w:t>Equal opportunities</w:t>
      </w:r>
    </w:p>
    <w:p w14:paraId="682C62C3" w14:textId="77777777" w:rsidR="00BE6E4A" w:rsidRDefault="00D6563F" w:rsidP="00BE6E4A">
      <w:pPr>
        <w:rPr>
          <w:rFonts w:ascii="Calibri" w:hAnsi="Calibri" w:cs="Calibri"/>
          <w:bCs/>
          <w:color w:val="000000"/>
          <w:w w:val="105"/>
          <w:sz w:val="24"/>
          <w:lang w:val="en-GB"/>
        </w:rPr>
      </w:pPr>
      <w:r w:rsidRPr="00D6563F">
        <w:rPr>
          <w:rFonts w:ascii="Calibri" w:hAnsi="Calibri" w:cs="Calibri"/>
          <w:bCs/>
          <w:color w:val="000000"/>
          <w:w w:val="105"/>
          <w:sz w:val="24"/>
          <w:lang w:val="en-GB"/>
        </w:rPr>
        <w:t xml:space="preserve">Staff recognise the need to engender a positive attitude to reading with all children regardless of gender, ability or background. Provision of resources, teaching time and the organisation of the library will endeavour to provide all children with equality of opportunity. </w:t>
      </w:r>
    </w:p>
    <w:p w14:paraId="09D5D0CC" w14:textId="77777777" w:rsidR="00BE6E4A" w:rsidRDefault="00BE6E4A" w:rsidP="00BE6E4A">
      <w:pPr>
        <w:ind w:left="720"/>
        <w:rPr>
          <w:rFonts w:ascii="Calibri" w:hAnsi="Calibri" w:cs="Calibri"/>
          <w:bCs/>
          <w:color w:val="000000"/>
          <w:w w:val="105"/>
          <w:sz w:val="24"/>
          <w:lang w:val="en-GB"/>
        </w:rPr>
      </w:pPr>
    </w:p>
    <w:p w14:paraId="6AB7E28C" w14:textId="77777777" w:rsidR="00B72125" w:rsidRPr="00B72125" w:rsidRDefault="00D6563F" w:rsidP="00B72125">
      <w:pPr>
        <w:shd w:val="clear" w:color="auto" w:fill="C5E0B3"/>
        <w:rPr>
          <w:rFonts w:ascii="Calibri" w:hAnsi="Calibri" w:cs="Calibri"/>
          <w:b/>
          <w:color w:val="000000"/>
          <w:w w:val="105"/>
          <w:sz w:val="24"/>
        </w:rPr>
      </w:pPr>
      <w:r>
        <w:rPr>
          <w:rFonts w:ascii="Calibri" w:hAnsi="Calibri" w:cs="Calibri"/>
          <w:b/>
          <w:color w:val="000000"/>
          <w:w w:val="105"/>
          <w:sz w:val="24"/>
        </w:rPr>
        <w:t>Assessment and recording</w:t>
      </w:r>
    </w:p>
    <w:p w14:paraId="2B7AF6CB" w14:textId="77777777" w:rsidR="00D6563F" w:rsidRDefault="00D6563F" w:rsidP="00D6563F">
      <w:pPr>
        <w:rPr>
          <w:rFonts w:ascii="Calibri" w:hAnsi="Calibri" w:cs="Calibri"/>
          <w:color w:val="000000"/>
          <w:w w:val="105"/>
          <w:sz w:val="24"/>
          <w:lang w:val="en-GB"/>
        </w:rPr>
      </w:pPr>
      <w:r>
        <w:rPr>
          <w:rFonts w:ascii="Calibri" w:hAnsi="Calibri" w:cs="Calibri"/>
          <w:color w:val="000000"/>
          <w:w w:val="105"/>
          <w:sz w:val="24"/>
          <w:lang w:val="en-GB"/>
        </w:rPr>
        <w:t xml:space="preserve">KS1 and </w:t>
      </w:r>
      <w:r w:rsidRPr="00D6563F">
        <w:rPr>
          <w:rFonts w:ascii="Calibri" w:hAnsi="Calibri" w:cs="Calibri"/>
          <w:color w:val="000000"/>
          <w:w w:val="105"/>
          <w:sz w:val="24"/>
          <w:lang w:val="en-GB"/>
        </w:rPr>
        <w:t xml:space="preserve">KS2 children will keep reading records. Staff will monitor these and discuss with, and advise children of, wider reading options where appropriate. </w:t>
      </w:r>
    </w:p>
    <w:p w14:paraId="275A8CBC" w14:textId="77777777" w:rsidR="00F0782E" w:rsidRDefault="00F0782E" w:rsidP="00F0782E">
      <w:pPr>
        <w:rPr>
          <w:rFonts w:ascii="Calibri" w:hAnsi="Calibri" w:cs="Calibri"/>
          <w:b/>
          <w:color w:val="000000"/>
          <w:w w:val="105"/>
          <w:sz w:val="24"/>
        </w:rPr>
      </w:pPr>
    </w:p>
    <w:p w14:paraId="57D5CA9B" w14:textId="77777777" w:rsidR="00B72125" w:rsidRDefault="000A10A6" w:rsidP="00B72125">
      <w:pPr>
        <w:shd w:val="clear" w:color="auto" w:fill="C5E0B3"/>
        <w:rPr>
          <w:rFonts w:ascii="Calibri" w:hAnsi="Calibri" w:cs="Calibri"/>
          <w:b/>
          <w:color w:val="000000"/>
          <w:w w:val="105"/>
          <w:sz w:val="24"/>
        </w:rPr>
      </w:pPr>
      <w:r>
        <w:rPr>
          <w:rFonts w:ascii="Calibri" w:hAnsi="Calibri" w:cs="Calibri"/>
          <w:b/>
          <w:color w:val="000000"/>
          <w:w w:val="105"/>
          <w:sz w:val="24"/>
        </w:rPr>
        <w:t>Resources</w:t>
      </w:r>
    </w:p>
    <w:p w14:paraId="3FCA92FF" w14:textId="77777777" w:rsidR="000A10A6" w:rsidRPr="000A10A6" w:rsidRDefault="000A10A6" w:rsidP="00C93817">
      <w:pPr>
        <w:numPr>
          <w:ilvl w:val="0"/>
          <w:numId w:val="8"/>
        </w:numPr>
        <w:rPr>
          <w:rFonts w:ascii="Calibri" w:hAnsi="Calibri" w:cs="Calibri"/>
          <w:bCs/>
          <w:color w:val="000000"/>
          <w:w w:val="105"/>
          <w:sz w:val="24"/>
        </w:rPr>
      </w:pPr>
      <w:r w:rsidRPr="000A10A6">
        <w:rPr>
          <w:rFonts w:ascii="Calibri" w:hAnsi="Calibri" w:cs="Calibri"/>
          <w:bCs/>
          <w:color w:val="000000"/>
          <w:w w:val="105"/>
          <w:sz w:val="24"/>
        </w:rPr>
        <w:t xml:space="preserve">A range of non-fiction and fiction books </w:t>
      </w:r>
      <w:r w:rsidR="00C77733">
        <w:rPr>
          <w:rFonts w:ascii="Calibri" w:hAnsi="Calibri" w:cs="Calibri"/>
          <w:bCs/>
          <w:color w:val="000000"/>
          <w:w w:val="105"/>
          <w:sz w:val="24"/>
        </w:rPr>
        <w:t>are kept in the school library and in classrooms.</w:t>
      </w:r>
    </w:p>
    <w:p w14:paraId="59760FAF" w14:textId="77777777" w:rsidR="000A10A6" w:rsidRPr="000A10A6" w:rsidRDefault="000A10A6" w:rsidP="00C93817">
      <w:pPr>
        <w:numPr>
          <w:ilvl w:val="0"/>
          <w:numId w:val="8"/>
        </w:numPr>
        <w:rPr>
          <w:rFonts w:ascii="Calibri" w:hAnsi="Calibri" w:cs="Calibri"/>
          <w:bCs/>
          <w:color w:val="000000"/>
          <w:w w:val="105"/>
          <w:sz w:val="24"/>
        </w:rPr>
      </w:pPr>
      <w:r w:rsidRPr="000A10A6">
        <w:rPr>
          <w:rFonts w:ascii="Calibri" w:hAnsi="Calibri" w:cs="Calibri"/>
          <w:bCs/>
          <w:color w:val="000000"/>
          <w:w w:val="105"/>
          <w:sz w:val="24"/>
        </w:rPr>
        <w:t xml:space="preserve">Fiction books are stored in </w:t>
      </w:r>
      <w:r w:rsidR="00C77733">
        <w:rPr>
          <w:rFonts w:ascii="Calibri" w:hAnsi="Calibri" w:cs="Calibri"/>
          <w:bCs/>
          <w:color w:val="000000"/>
          <w:w w:val="105"/>
          <w:sz w:val="24"/>
        </w:rPr>
        <w:t>sections according to ZPD range</w:t>
      </w:r>
    </w:p>
    <w:p w14:paraId="21449E9E" w14:textId="77777777" w:rsidR="000A10A6" w:rsidRPr="000A10A6" w:rsidRDefault="000A10A6" w:rsidP="00C93817">
      <w:pPr>
        <w:numPr>
          <w:ilvl w:val="0"/>
          <w:numId w:val="8"/>
        </w:numPr>
        <w:rPr>
          <w:rFonts w:ascii="Calibri" w:hAnsi="Calibri" w:cs="Calibri"/>
          <w:bCs/>
          <w:color w:val="000000"/>
          <w:w w:val="105"/>
          <w:sz w:val="24"/>
        </w:rPr>
      </w:pPr>
      <w:r w:rsidRPr="000A10A6">
        <w:rPr>
          <w:rFonts w:ascii="Calibri" w:hAnsi="Calibri" w:cs="Calibri"/>
          <w:bCs/>
          <w:color w:val="000000"/>
          <w:w w:val="105"/>
          <w:sz w:val="24"/>
        </w:rPr>
        <w:t xml:space="preserve">Fiction books are labelled by genre. </w:t>
      </w:r>
    </w:p>
    <w:p w14:paraId="6085D868" w14:textId="77777777" w:rsidR="000A10A6" w:rsidRPr="000A10A6" w:rsidRDefault="000A10A6" w:rsidP="00C93817">
      <w:pPr>
        <w:numPr>
          <w:ilvl w:val="0"/>
          <w:numId w:val="8"/>
        </w:numPr>
        <w:rPr>
          <w:rFonts w:ascii="Calibri" w:hAnsi="Calibri" w:cs="Calibri"/>
          <w:bCs/>
          <w:color w:val="000000"/>
          <w:w w:val="105"/>
          <w:sz w:val="24"/>
        </w:rPr>
      </w:pPr>
      <w:r w:rsidRPr="000A10A6">
        <w:rPr>
          <w:rFonts w:ascii="Calibri" w:hAnsi="Calibri" w:cs="Calibri"/>
          <w:bCs/>
          <w:color w:val="000000"/>
          <w:w w:val="105"/>
          <w:sz w:val="24"/>
        </w:rPr>
        <w:t xml:space="preserve">Books for younger children are stored in kinder boxes. </w:t>
      </w:r>
    </w:p>
    <w:p w14:paraId="46B800EC" w14:textId="77777777" w:rsidR="00F8750F" w:rsidRDefault="000A10A6" w:rsidP="00F8750F">
      <w:pPr>
        <w:numPr>
          <w:ilvl w:val="0"/>
          <w:numId w:val="8"/>
        </w:numPr>
        <w:rPr>
          <w:rFonts w:ascii="Calibri" w:hAnsi="Calibri" w:cs="Calibri"/>
          <w:bCs/>
          <w:color w:val="000000"/>
          <w:w w:val="105"/>
          <w:sz w:val="24"/>
        </w:rPr>
      </w:pPr>
      <w:r w:rsidRPr="000A10A6">
        <w:rPr>
          <w:rFonts w:ascii="Calibri" w:hAnsi="Calibri" w:cs="Calibri"/>
          <w:bCs/>
          <w:color w:val="000000"/>
          <w:w w:val="105"/>
          <w:sz w:val="24"/>
        </w:rPr>
        <w:lastRenderedPageBreak/>
        <w:t>Books for older children are stored on shelves.</w:t>
      </w:r>
    </w:p>
    <w:p w14:paraId="1B94A812" w14:textId="2E4C7883" w:rsidR="000A10A6" w:rsidRPr="00F8750F" w:rsidRDefault="00C77733" w:rsidP="00F8750F">
      <w:pPr>
        <w:numPr>
          <w:ilvl w:val="0"/>
          <w:numId w:val="8"/>
        </w:numPr>
        <w:rPr>
          <w:rFonts w:ascii="Calibri" w:hAnsi="Calibri" w:cs="Calibri"/>
          <w:bCs/>
          <w:color w:val="000000"/>
          <w:w w:val="105"/>
          <w:sz w:val="24"/>
        </w:rPr>
      </w:pPr>
      <w:r w:rsidRPr="00F8750F">
        <w:rPr>
          <w:rFonts w:ascii="Calibri" w:hAnsi="Calibri" w:cs="Calibri"/>
          <w:bCs/>
          <w:color w:val="000000"/>
          <w:w w:val="105"/>
          <w:sz w:val="24"/>
        </w:rPr>
        <w:t>A range of zpd</w:t>
      </w:r>
      <w:r w:rsidR="000A10A6" w:rsidRPr="00F8750F">
        <w:rPr>
          <w:rFonts w:ascii="Calibri" w:hAnsi="Calibri" w:cs="Calibri"/>
          <w:bCs/>
          <w:color w:val="000000"/>
          <w:w w:val="105"/>
          <w:sz w:val="24"/>
        </w:rPr>
        <w:t xml:space="preserve"> books for each ability level for children to access. </w:t>
      </w:r>
    </w:p>
    <w:p w14:paraId="31007A3B" w14:textId="77777777" w:rsidR="000A10A6" w:rsidRPr="000A10A6" w:rsidRDefault="000A10A6" w:rsidP="000A10A6">
      <w:pPr>
        <w:ind w:left="720"/>
        <w:rPr>
          <w:rFonts w:ascii="Calibri" w:hAnsi="Calibri" w:cs="Calibri"/>
          <w:bCs/>
          <w:color w:val="000000"/>
          <w:w w:val="105"/>
          <w:sz w:val="24"/>
        </w:rPr>
      </w:pPr>
    </w:p>
    <w:p w14:paraId="7A5DEC0B" w14:textId="77777777" w:rsidR="00B72125" w:rsidRPr="00B72125" w:rsidRDefault="000A10A6" w:rsidP="00B72125">
      <w:pPr>
        <w:shd w:val="clear" w:color="auto" w:fill="C5E0B3"/>
        <w:rPr>
          <w:rFonts w:ascii="Calibri" w:hAnsi="Calibri" w:cs="Calibri"/>
          <w:b/>
          <w:color w:val="000000"/>
          <w:w w:val="105"/>
          <w:sz w:val="24"/>
        </w:rPr>
      </w:pPr>
      <w:r>
        <w:rPr>
          <w:rFonts w:ascii="Calibri" w:hAnsi="Calibri" w:cs="Calibri"/>
          <w:b/>
          <w:color w:val="000000"/>
          <w:w w:val="105"/>
          <w:sz w:val="24"/>
        </w:rPr>
        <w:t>Monitoring</w:t>
      </w:r>
    </w:p>
    <w:p w14:paraId="00354E32" w14:textId="77777777" w:rsidR="00C35DA2" w:rsidRDefault="000A10A6" w:rsidP="000A10A6">
      <w:pPr>
        <w:spacing w:before="0" w:after="200" w:line="276" w:lineRule="auto"/>
        <w:rPr>
          <w:rFonts w:ascii="Calibri" w:eastAsia="Calibri" w:hAnsi="Calibri"/>
          <w:sz w:val="23"/>
          <w:szCs w:val="23"/>
          <w:lang w:val="en-GB"/>
        </w:rPr>
      </w:pPr>
      <w:r w:rsidRPr="000A10A6">
        <w:rPr>
          <w:rFonts w:ascii="Calibri" w:eastAsia="Calibri" w:hAnsi="Calibri"/>
          <w:sz w:val="23"/>
          <w:szCs w:val="23"/>
          <w:lang w:val="en-GB"/>
        </w:rPr>
        <w:t xml:space="preserve">The </w:t>
      </w:r>
      <w:r>
        <w:rPr>
          <w:rFonts w:ascii="Calibri" w:eastAsia="Calibri" w:hAnsi="Calibri"/>
          <w:sz w:val="23"/>
          <w:szCs w:val="23"/>
          <w:lang w:val="en-GB"/>
        </w:rPr>
        <w:t>English</w:t>
      </w:r>
      <w:r w:rsidRPr="000A10A6">
        <w:rPr>
          <w:rFonts w:ascii="Calibri" w:eastAsia="Calibri" w:hAnsi="Calibri"/>
          <w:sz w:val="23"/>
          <w:szCs w:val="23"/>
          <w:lang w:val="en-GB"/>
        </w:rPr>
        <w:t xml:space="preserve"> Leader will monitor the implementation of the policy and scheme of work through pupil discussions and examples of children’s work and record keeping.</w:t>
      </w:r>
    </w:p>
    <w:p w14:paraId="180592BB" w14:textId="77777777" w:rsidR="000A10A6" w:rsidRPr="000A10A6" w:rsidRDefault="000A10A6" w:rsidP="000A10A6">
      <w:pPr>
        <w:spacing w:before="0" w:after="200" w:line="276" w:lineRule="auto"/>
        <w:rPr>
          <w:rFonts w:ascii="Calibri" w:eastAsia="Calibri" w:hAnsi="Calibri"/>
          <w:sz w:val="23"/>
          <w:szCs w:val="23"/>
          <w:lang w:val="en-GB"/>
        </w:rPr>
      </w:pPr>
    </w:p>
    <w:p w14:paraId="28DADD1D" w14:textId="77777777" w:rsidR="00F0782E" w:rsidRPr="00F0782E" w:rsidRDefault="00F0782E" w:rsidP="00F0782E">
      <w:pPr>
        <w:shd w:val="clear" w:color="auto" w:fill="C5E0B3"/>
        <w:rPr>
          <w:rFonts w:ascii="Calibri" w:hAnsi="Calibri" w:cs="Calibri"/>
          <w:b/>
          <w:color w:val="000000"/>
          <w:w w:val="105"/>
          <w:sz w:val="24"/>
        </w:rPr>
      </w:pPr>
      <w:bookmarkStart w:id="3" w:name="_Hlk20050050"/>
      <w:r w:rsidRPr="00F0782E">
        <w:rPr>
          <w:rFonts w:ascii="Calibri" w:hAnsi="Calibri" w:cs="Calibri"/>
          <w:b/>
          <w:color w:val="000000"/>
          <w:w w:val="105"/>
          <w:sz w:val="24"/>
        </w:rPr>
        <w:t>Role of the Governing Body</w:t>
      </w:r>
    </w:p>
    <w:bookmarkEnd w:id="3"/>
    <w:p w14:paraId="6F6166D3" w14:textId="77777777" w:rsidR="00F0782E" w:rsidRPr="000A10A6" w:rsidRDefault="00F0782E" w:rsidP="00F0782E">
      <w:pPr>
        <w:jc w:val="both"/>
        <w:rPr>
          <w:rFonts w:ascii="Calibri" w:hAnsi="Calibri" w:cs="Calibri"/>
          <w:b/>
          <w:bCs/>
          <w:w w:val="105"/>
          <w:sz w:val="24"/>
        </w:rPr>
      </w:pPr>
      <w:r w:rsidRPr="000A10A6">
        <w:rPr>
          <w:rFonts w:ascii="Calibri" w:hAnsi="Calibri" w:cs="Calibri"/>
          <w:b/>
          <w:bCs/>
          <w:w w:val="105"/>
          <w:sz w:val="24"/>
        </w:rPr>
        <w:t>The Governing Body has:</w:t>
      </w:r>
    </w:p>
    <w:p w14:paraId="06B28F09" w14:textId="77777777" w:rsidR="00F0782E" w:rsidRPr="00CA2AE2" w:rsidRDefault="00B72125" w:rsidP="00C93817">
      <w:pPr>
        <w:numPr>
          <w:ilvl w:val="0"/>
          <w:numId w:val="2"/>
        </w:numPr>
        <w:spacing w:before="0" w:after="0"/>
        <w:jc w:val="both"/>
        <w:rPr>
          <w:rFonts w:ascii="Calibri" w:hAnsi="Calibri" w:cs="Calibri"/>
          <w:w w:val="105"/>
          <w:sz w:val="24"/>
        </w:rPr>
      </w:pPr>
      <w:r>
        <w:rPr>
          <w:rFonts w:ascii="Calibri" w:hAnsi="Calibri" w:cs="Calibri"/>
          <w:w w:val="105"/>
          <w:sz w:val="24"/>
        </w:rPr>
        <w:t>D</w:t>
      </w:r>
      <w:r w:rsidR="00F0782E" w:rsidRPr="00F0782E">
        <w:rPr>
          <w:rFonts w:ascii="Calibri" w:hAnsi="Calibri" w:cs="Calibri"/>
          <w:w w:val="105"/>
          <w:sz w:val="24"/>
        </w:rPr>
        <w:t>elegated powers and responsibilities to the Headteacher to ensure all school personnel and stakeholders are aware of and comply with this policy and</w:t>
      </w:r>
      <w:r w:rsidR="00CA2AE2">
        <w:rPr>
          <w:rFonts w:ascii="Calibri" w:hAnsi="Calibri" w:cs="Calibri"/>
          <w:w w:val="105"/>
          <w:sz w:val="24"/>
        </w:rPr>
        <w:t xml:space="preserve"> </w:t>
      </w:r>
      <w:r w:rsidR="00F0782E" w:rsidRPr="00CA2AE2">
        <w:rPr>
          <w:rFonts w:ascii="Calibri" w:hAnsi="Calibri" w:cs="Calibri"/>
          <w:w w:val="105"/>
          <w:sz w:val="24"/>
        </w:rPr>
        <w:t>delegated powers and responsibilities to the Curriculum Committee and to the Headteacher to oversee the development of this policy.</w:t>
      </w:r>
    </w:p>
    <w:p w14:paraId="0B2612C8" w14:textId="77777777" w:rsidR="00F0782E" w:rsidRPr="00F0782E" w:rsidRDefault="00F0782E" w:rsidP="00F0782E">
      <w:pPr>
        <w:ind w:hanging="229"/>
        <w:rPr>
          <w:rFonts w:ascii="Calibri" w:hAnsi="Calibri" w:cs="Calibri"/>
          <w:color w:val="000000"/>
          <w:w w:val="105"/>
          <w:sz w:val="24"/>
        </w:rPr>
      </w:pPr>
    </w:p>
    <w:p w14:paraId="4EAB3336" w14:textId="77777777" w:rsidR="00F0782E" w:rsidRPr="00F0782E" w:rsidRDefault="00F0782E" w:rsidP="00F0782E">
      <w:pPr>
        <w:shd w:val="clear" w:color="auto" w:fill="C5E0B3"/>
        <w:rPr>
          <w:rFonts w:ascii="Calibri" w:hAnsi="Calibri" w:cs="Calibri"/>
          <w:b/>
          <w:color w:val="000000"/>
          <w:w w:val="105"/>
          <w:sz w:val="24"/>
        </w:rPr>
      </w:pPr>
      <w:r w:rsidRPr="00F0782E">
        <w:rPr>
          <w:rFonts w:ascii="Calibri" w:hAnsi="Calibri" w:cs="Calibri"/>
          <w:b/>
          <w:color w:val="000000"/>
          <w:w w:val="105"/>
          <w:sz w:val="24"/>
        </w:rPr>
        <w:t xml:space="preserve">Role of the Headteacher and </w:t>
      </w:r>
      <w:r w:rsidR="00C25D43">
        <w:rPr>
          <w:rFonts w:ascii="Calibri" w:hAnsi="Calibri" w:cs="Calibri"/>
          <w:b/>
          <w:color w:val="000000"/>
          <w:w w:val="105"/>
          <w:sz w:val="24"/>
        </w:rPr>
        <w:t>Senior leadership team</w:t>
      </w:r>
    </w:p>
    <w:p w14:paraId="18D86D12" w14:textId="77777777" w:rsidR="00F0782E" w:rsidRPr="000A10A6" w:rsidRDefault="00F0782E" w:rsidP="00F0782E">
      <w:pPr>
        <w:jc w:val="both"/>
        <w:rPr>
          <w:rFonts w:ascii="Calibri" w:hAnsi="Calibri" w:cs="Calibri"/>
          <w:b/>
          <w:bCs/>
          <w:w w:val="105"/>
          <w:sz w:val="24"/>
        </w:rPr>
      </w:pPr>
      <w:r w:rsidRPr="000A10A6">
        <w:rPr>
          <w:rFonts w:ascii="Calibri" w:hAnsi="Calibri" w:cs="Calibri"/>
          <w:b/>
          <w:bCs/>
          <w:w w:val="105"/>
          <w:sz w:val="24"/>
        </w:rPr>
        <w:t>The Headteacher and the Senior Leadership Team will:</w:t>
      </w:r>
    </w:p>
    <w:p w14:paraId="41DD05D5" w14:textId="77777777" w:rsidR="00C25D43" w:rsidRPr="00C25D43" w:rsidRDefault="00C25D43" w:rsidP="00C93817">
      <w:pPr>
        <w:numPr>
          <w:ilvl w:val="0"/>
          <w:numId w:val="3"/>
        </w:numPr>
        <w:rPr>
          <w:rFonts w:ascii="Calibri" w:hAnsi="Calibri" w:cs="Calibri"/>
          <w:bCs/>
          <w:w w:val="105"/>
          <w:sz w:val="24"/>
          <w:lang w:val="en-GB"/>
        </w:rPr>
      </w:pPr>
      <w:r w:rsidRPr="00C25D43">
        <w:rPr>
          <w:rFonts w:ascii="Calibri" w:hAnsi="Calibri" w:cs="Calibri"/>
          <w:bCs/>
          <w:w w:val="105"/>
          <w:sz w:val="24"/>
          <w:lang w:val="en-GB"/>
        </w:rPr>
        <w:t xml:space="preserve">Determines the ways </w:t>
      </w:r>
      <w:r w:rsidR="000A10A6">
        <w:rPr>
          <w:rFonts w:ascii="Calibri" w:hAnsi="Calibri" w:cs="Calibri"/>
          <w:bCs/>
          <w:w w:val="105"/>
          <w:sz w:val="24"/>
          <w:lang w:val="en-GB"/>
        </w:rPr>
        <w:t>reading for enjoyment</w:t>
      </w:r>
      <w:r w:rsidRPr="00C25D43">
        <w:rPr>
          <w:rFonts w:ascii="Calibri" w:hAnsi="Calibri" w:cs="Calibri"/>
          <w:bCs/>
          <w:w w:val="105"/>
          <w:sz w:val="24"/>
          <w:lang w:val="en-GB"/>
        </w:rPr>
        <w:t xml:space="preserve"> should support, enrich and extend the curriculum;</w:t>
      </w:r>
    </w:p>
    <w:p w14:paraId="5735A25B" w14:textId="77777777" w:rsidR="00C25D43" w:rsidRPr="00C25D43" w:rsidRDefault="00C25D43" w:rsidP="00C93817">
      <w:pPr>
        <w:numPr>
          <w:ilvl w:val="0"/>
          <w:numId w:val="3"/>
        </w:numPr>
        <w:rPr>
          <w:rFonts w:ascii="Calibri" w:hAnsi="Calibri" w:cs="Calibri"/>
          <w:bCs/>
          <w:w w:val="105"/>
          <w:sz w:val="24"/>
          <w:lang w:val="en-GB"/>
        </w:rPr>
      </w:pPr>
      <w:r w:rsidRPr="00C25D43">
        <w:rPr>
          <w:rFonts w:ascii="Calibri" w:hAnsi="Calibri" w:cs="Calibri"/>
          <w:bCs/>
          <w:w w:val="105"/>
          <w:sz w:val="24"/>
          <w:lang w:val="en-GB"/>
        </w:rPr>
        <w:t>Decides the provision and allocation of resources;</w:t>
      </w:r>
    </w:p>
    <w:p w14:paraId="3FA25F11" w14:textId="77777777" w:rsidR="00C25D43" w:rsidRPr="00C25D43" w:rsidRDefault="00C25D43" w:rsidP="00C93817">
      <w:pPr>
        <w:numPr>
          <w:ilvl w:val="0"/>
          <w:numId w:val="3"/>
        </w:numPr>
        <w:rPr>
          <w:rFonts w:ascii="Calibri" w:hAnsi="Calibri" w:cs="Calibri"/>
          <w:bCs/>
          <w:w w:val="105"/>
          <w:sz w:val="24"/>
          <w:lang w:val="en-GB"/>
        </w:rPr>
      </w:pPr>
      <w:r w:rsidRPr="00C25D43">
        <w:rPr>
          <w:rFonts w:ascii="Calibri" w:hAnsi="Calibri" w:cs="Calibri"/>
          <w:bCs/>
          <w:w w:val="105"/>
          <w:sz w:val="24"/>
          <w:lang w:val="en-GB"/>
        </w:rPr>
        <w:t>Decides ways in which developments can be assessed, and records maintained;</w:t>
      </w:r>
    </w:p>
    <w:p w14:paraId="5325D921" w14:textId="77777777" w:rsidR="00C25D43" w:rsidRDefault="00C25D43" w:rsidP="00C93817">
      <w:pPr>
        <w:numPr>
          <w:ilvl w:val="0"/>
          <w:numId w:val="3"/>
        </w:numPr>
        <w:rPr>
          <w:rFonts w:ascii="Calibri" w:hAnsi="Calibri" w:cs="Calibri"/>
          <w:bCs/>
          <w:w w:val="105"/>
          <w:sz w:val="24"/>
          <w:lang w:val="en-GB"/>
        </w:rPr>
      </w:pPr>
      <w:r w:rsidRPr="00C25D43">
        <w:rPr>
          <w:rFonts w:ascii="Calibri" w:hAnsi="Calibri" w:cs="Calibri"/>
          <w:bCs/>
          <w:w w:val="105"/>
          <w:sz w:val="24"/>
          <w:lang w:val="en-GB"/>
        </w:rPr>
        <w:t xml:space="preserve">Ensures that there is a </w:t>
      </w:r>
      <w:r w:rsidR="000A10A6">
        <w:rPr>
          <w:rFonts w:ascii="Calibri" w:hAnsi="Calibri" w:cs="Calibri"/>
          <w:bCs/>
          <w:w w:val="105"/>
          <w:sz w:val="24"/>
          <w:lang w:val="en-GB"/>
        </w:rPr>
        <w:t>reading for enjoyment</w:t>
      </w:r>
      <w:r w:rsidRPr="00C25D43">
        <w:rPr>
          <w:rFonts w:ascii="Calibri" w:hAnsi="Calibri" w:cs="Calibri"/>
          <w:bCs/>
          <w:w w:val="105"/>
          <w:sz w:val="24"/>
          <w:lang w:val="en-GB"/>
        </w:rPr>
        <w:t xml:space="preserve"> policy, and identifies a </w:t>
      </w:r>
      <w:r w:rsidR="000A10A6">
        <w:rPr>
          <w:rFonts w:ascii="Calibri" w:hAnsi="Calibri" w:cs="Calibri"/>
          <w:bCs/>
          <w:w w:val="105"/>
          <w:sz w:val="24"/>
          <w:lang w:val="en-GB"/>
        </w:rPr>
        <w:t>Reading</w:t>
      </w:r>
      <w:r w:rsidRPr="00C25D43">
        <w:rPr>
          <w:rFonts w:ascii="Calibri" w:hAnsi="Calibri" w:cs="Calibri"/>
          <w:bCs/>
          <w:w w:val="105"/>
          <w:sz w:val="24"/>
          <w:lang w:val="en-GB"/>
        </w:rPr>
        <w:t xml:space="preserve"> subject leader.</w:t>
      </w:r>
    </w:p>
    <w:p w14:paraId="6E07AB8A" w14:textId="77777777" w:rsidR="00C25D43" w:rsidRDefault="00C25D43" w:rsidP="00C25D43">
      <w:pPr>
        <w:rPr>
          <w:rFonts w:ascii="Calibri" w:hAnsi="Calibri" w:cs="Calibri"/>
          <w:bCs/>
          <w:w w:val="105"/>
          <w:sz w:val="24"/>
          <w:lang w:val="en-GB"/>
        </w:rPr>
      </w:pPr>
    </w:p>
    <w:p w14:paraId="374CC432" w14:textId="77777777" w:rsidR="00C25D43" w:rsidRPr="00C25D43" w:rsidRDefault="00C25D43" w:rsidP="00C25D43">
      <w:pPr>
        <w:rPr>
          <w:rFonts w:ascii="Calibri" w:hAnsi="Calibri" w:cs="Calibri"/>
          <w:b/>
          <w:w w:val="105"/>
          <w:sz w:val="24"/>
          <w:lang w:val="en-GB"/>
        </w:rPr>
      </w:pPr>
      <w:r w:rsidRPr="00C25D43">
        <w:rPr>
          <w:rFonts w:ascii="Calibri" w:hAnsi="Calibri" w:cs="Calibri"/>
          <w:b/>
          <w:w w:val="105"/>
          <w:sz w:val="24"/>
          <w:lang w:val="en-GB"/>
        </w:rPr>
        <w:t xml:space="preserve">The </w:t>
      </w:r>
      <w:r w:rsidR="000A10A6">
        <w:rPr>
          <w:rFonts w:ascii="Calibri" w:hAnsi="Calibri" w:cs="Calibri"/>
          <w:b/>
          <w:w w:val="105"/>
          <w:sz w:val="24"/>
          <w:lang w:val="en-GB"/>
        </w:rPr>
        <w:t>reading</w:t>
      </w:r>
      <w:r w:rsidRPr="00C25D43">
        <w:rPr>
          <w:rFonts w:ascii="Calibri" w:hAnsi="Calibri" w:cs="Calibri"/>
          <w:b/>
          <w:w w:val="105"/>
          <w:sz w:val="24"/>
          <w:lang w:val="en-GB"/>
        </w:rPr>
        <w:t xml:space="preserve"> subject leader should:</w:t>
      </w:r>
    </w:p>
    <w:p w14:paraId="170F7DC5"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 xml:space="preserve">Ensure the development of a scheme of work for the </w:t>
      </w:r>
      <w:r>
        <w:rPr>
          <w:rFonts w:ascii="Calibri" w:hAnsi="Calibri" w:cs="Calibri"/>
          <w:bCs/>
          <w:w w:val="105"/>
          <w:sz w:val="24"/>
          <w:lang w:val="en-GB"/>
        </w:rPr>
        <w:t>English</w:t>
      </w:r>
      <w:r w:rsidRPr="00C25D43">
        <w:rPr>
          <w:rFonts w:ascii="Calibri" w:hAnsi="Calibri" w:cs="Calibri"/>
          <w:bCs/>
          <w:w w:val="105"/>
          <w:sz w:val="24"/>
          <w:lang w:val="en-GB"/>
        </w:rPr>
        <w:t xml:space="preserve"> curriculum. This will follow the New Primary Framework guidelines and will be built around the school’s curriculum topics and cover aspects of the English National Curriculum statements.</w:t>
      </w:r>
    </w:p>
    <w:p w14:paraId="4858AC9B"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 xml:space="preserve">Promote the integration of </w:t>
      </w:r>
      <w:r w:rsidR="000A10A6">
        <w:rPr>
          <w:rFonts w:ascii="Calibri" w:hAnsi="Calibri" w:cs="Calibri"/>
          <w:bCs/>
          <w:w w:val="105"/>
          <w:sz w:val="24"/>
          <w:lang w:val="en-GB"/>
        </w:rPr>
        <w:t>Reading for enjoyment</w:t>
      </w:r>
      <w:r w:rsidRPr="00C25D43">
        <w:rPr>
          <w:rFonts w:ascii="Calibri" w:hAnsi="Calibri" w:cs="Calibri"/>
          <w:bCs/>
          <w:w w:val="105"/>
          <w:sz w:val="24"/>
          <w:lang w:val="en-GB"/>
        </w:rPr>
        <w:t xml:space="preserve"> within appropriate teaching and learning activities;</w:t>
      </w:r>
    </w:p>
    <w:p w14:paraId="0CE29F70"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Manage the provision and deployment of resources and give guidance on classroom organisation support,</w:t>
      </w:r>
    </w:p>
    <w:p w14:paraId="6D0B3917"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Inspire colleagues to deliver high quality teaching and learning opportunities;</w:t>
      </w:r>
    </w:p>
    <w:p w14:paraId="629A2A67"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Analyse data to identify strengths and weaknesses in outcomes; planning for improvement accordingly.</w:t>
      </w:r>
    </w:p>
    <w:p w14:paraId="4F59A5C8"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lastRenderedPageBreak/>
        <w:t xml:space="preserve">Write, monitor and evaluate an action plan for </w:t>
      </w:r>
      <w:r w:rsidR="000A10A6">
        <w:rPr>
          <w:rFonts w:ascii="Calibri" w:hAnsi="Calibri" w:cs="Calibri"/>
          <w:bCs/>
          <w:w w:val="105"/>
          <w:sz w:val="24"/>
          <w:lang w:val="en-GB"/>
        </w:rPr>
        <w:t>reading</w:t>
      </w:r>
      <w:r w:rsidRPr="00C25D43">
        <w:rPr>
          <w:rFonts w:ascii="Calibri" w:hAnsi="Calibri" w:cs="Calibri"/>
          <w:bCs/>
          <w:w w:val="105"/>
          <w:sz w:val="24"/>
          <w:lang w:val="en-GB"/>
        </w:rPr>
        <w:t xml:space="preserve"> for the School Improvement Plan</w:t>
      </w:r>
    </w:p>
    <w:p w14:paraId="3D39C6DE"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Lead INSET within the school, and investigate suitable courses elsewhere,</w:t>
      </w:r>
    </w:p>
    <w:p w14:paraId="6C8F0AFD"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Act as a contact point between the school and support agencies, including the LA,</w:t>
      </w:r>
    </w:p>
    <w:p w14:paraId="46A56BAB"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Provide technical expertise,</w:t>
      </w:r>
    </w:p>
    <w:p w14:paraId="53205E5B"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Lead the evaluation and review of the school’s</w:t>
      </w:r>
      <w:r w:rsidR="000A10A6">
        <w:rPr>
          <w:rFonts w:ascii="Calibri" w:hAnsi="Calibri" w:cs="Calibri"/>
          <w:bCs/>
          <w:w w:val="105"/>
          <w:sz w:val="24"/>
          <w:lang w:val="en-GB"/>
        </w:rPr>
        <w:t xml:space="preserve"> reading for enjoyment</w:t>
      </w:r>
      <w:r w:rsidRPr="00C25D43">
        <w:rPr>
          <w:rFonts w:ascii="Calibri" w:hAnsi="Calibri" w:cs="Calibri"/>
          <w:bCs/>
          <w:w w:val="105"/>
          <w:sz w:val="24"/>
          <w:lang w:val="en-GB"/>
        </w:rPr>
        <w:t xml:space="preserve"> policy,</w:t>
      </w:r>
    </w:p>
    <w:p w14:paraId="1BD09DBB" w14:textId="77777777" w:rsidR="00C25D43" w:rsidRPr="00C25D43"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 xml:space="preserve">Bid for and manage the budget for this curriculum area, </w:t>
      </w:r>
    </w:p>
    <w:p w14:paraId="2D3FCC27" w14:textId="77777777" w:rsidR="00F0782E" w:rsidRPr="000A10A6" w:rsidRDefault="00C25D43" w:rsidP="00C93817">
      <w:pPr>
        <w:numPr>
          <w:ilvl w:val="0"/>
          <w:numId w:val="4"/>
        </w:numPr>
        <w:rPr>
          <w:rFonts w:ascii="Calibri" w:hAnsi="Calibri" w:cs="Calibri"/>
          <w:bCs/>
          <w:w w:val="105"/>
          <w:sz w:val="24"/>
          <w:lang w:val="en-GB"/>
        </w:rPr>
      </w:pPr>
      <w:r w:rsidRPr="00C25D43">
        <w:rPr>
          <w:rFonts w:ascii="Calibri" w:hAnsi="Calibri" w:cs="Calibri"/>
          <w:bCs/>
          <w:w w:val="105"/>
          <w:sz w:val="24"/>
          <w:lang w:val="en-GB"/>
        </w:rPr>
        <w:t>Monitor and review the Literacy provision within the school, Monitoring and Evaluation</w:t>
      </w:r>
    </w:p>
    <w:p w14:paraId="0387B702" w14:textId="77777777" w:rsidR="00F0782E" w:rsidRPr="00F0782E" w:rsidRDefault="00F0782E" w:rsidP="00F0782E">
      <w:pPr>
        <w:rPr>
          <w:rFonts w:ascii="Calibri" w:hAnsi="Calibri" w:cs="Calibri"/>
          <w:b/>
          <w:color w:val="000000"/>
          <w:w w:val="105"/>
          <w:sz w:val="24"/>
        </w:rPr>
      </w:pPr>
    </w:p>
    <w:p w14:paraId="08847C1B" w14:textId="77777777" w:rsidR="00F0782E" w:rsidRPr="00F0782E" w:rsidRDefault="00F0782E" w:rsidP="00F0782E">
      <w:pPr>
        <w:shd w:val="clear" w:color="auto" w:fill="C5E0B3"/>
        <w:rPr>
          <w:rFonts w:ascii="Calibri" w:hAnsi="Calibri" w:cs="Calibri"/>
          <w:b/>
          <w:color w:val="000000"/>
          <w:w w:val="105"/>
          <w:sz w:val="24"/>
        </w:rPr>
      </w:pPr>
      <w:r w:rsidRPr="00F0782E">
        <w:rPr>
          <w:rFonts w:ascii="Calibri" w:hAnsi="Calibri" w:cs="Calibri"/>
          <w:b/>
          <w:color w:val="000000"/>
          <w:w w:val="105"/>
          <w:sz w:val="24"/>
        </w:rPr>
        <w:t>Raising Awareness of this Policy</w:t>
      </w:r>
    </w:p>
    <w:p w14:paraId="5D99CA02" w14:textId="77777777" w:rsidR="00F0782E" w:rsidRPr="000A10A6" w:rsidRDefault="00F0782E" w:rsidP="00F0782E">
      <w:pPr>
        <w:rPr>
          <w:rFonts w:ascii="Calibri" w:hAnsi="Calibri" w:cs="Calibri"/>
          <w:b/>
          <w:bCs/>
          <w:color w:val="000000"/>
          <w:w w:val="105"/>
          <w:sz w:val="24"/>
        </w:rPr>
      </w:pPr>
      <w:r w:rsidRPr="000A10A6">
        <w:rPr>
          <w:rFonts w:ascii="Calibri" w:hAnsi="Calibri" w:cs="Calibri"/>
          <w:b/>
          <w:bCs/>
          <w:color w:val="000000"/>
          <w:w w:val="105"/>
          <w:sz w:val="24"/>
        </w:rPr>
        <w:t>We will raise awareness of this policy via:</w:t>
      </w:r>
    </w:p>
    <w:p w14:paraId="6FE7A363" w14:textId="77777777" w:rsidR="00F0782E" w:rsidRPr="00F0782E" w:rsidRDefault="00B72125" w:rsidP="00C93817">
      <w:pPr>
        <w:numPr>
          <w:ilvl w:val="0"/>
          <w:numId w:val="1"/>
        </w:numPr>
        <w:spacing w:before="0" w:after="0"/>
        <w:ind w:left="284" w:hanging="284"/>
        <w:rPr>
          <w:rFonts w:ascii="Calibri" w:hAnsi="Calibri" w:cs="Calibri"/>
          <w:color w:val="000000"/>
          <w:w w:val="105"/>
          <w:sz w:val="24"/>
        </w:rPr>
      </w:pPr>
      <w:r>
        <w:rPr>
          <w:rFonts w:ascii="Calibri" w:hAnsi="Calibri" w:cs="Calibri"/>
          <w:color w:val="000000"/>
          <w:w w:val="105"/>
          <w:sz w:val="24"/>
        </w:rPr>
        <w:t>T</w:t>
      </w:r>
      <w:r w:rsidR="00F0782E" w:rsidRPr="00F0782E">
        <w:rPr>
          <w:rFonts w:ascii="Calibri" w:hAnsi="Calibri" w:cs="Calibri"/>
          <w:color w:val="000000"/>
          <w:w w:val="105"/>
          <w:sz w:val="24"/>
        </w:rPr>
        <w:t>he School Handbook/Prospectus</w:t>
      </w:r>
    </w:p>
    <w:p w14:paraId="2474060D" w14:textId="77777777" w:rsidR="00F0782E" w:rsidRPr="00F0782E" w:rsidRDefault="00B72125" w:rsidP="00C93817">
      <w:pPr>
        <w:numPr>
          <w:ilvl w:val="0"/>
          <w:numId w:val="1"/>
        </w:numPr>
        <w:spacing w:before="0" w:after="0"/>
        <w:ind w:left="284" w:hanging="284"/>
        <w:rPr>
          <w:rFonts w:ascii="Calibri" w:hAnsi="Calibri" w:cs="Calibri"/>
          <w:color w:val="000000"/>
          <w:w w:val="105"/>
          <w:sz w:val="24"/>
        </w:rPr>
      </w:pPr>
      <w:r>
        <w:rPr>
          <w:rFonts w:ascii="Calibri" w:hAnsi="Calibri" w:cs="Calibri"/>
          <w:color w:val="000000"/>
          <w:w w:val="105"/>
          <w:sz w:val="24"/>
        </w:rPr>
        <w:t>T</w:t>
      </w:r>
      <w:r w:rsidR="00F0782E" w:rsidRPr="00F0782E">
        <w:rPr>
          <w:rFonts w:ascii="Calibri" w:hAnsi="Calibri" w:cs="Calibri"/>
          <w:color w:val="000000"/>
          <w:w w:val="105"/>
          <w:sz w:val="24"/>
        </w:rPr>
        <w:t>he school website</w:t>
      </w:r>
    </w:p>
    <w:p w14:paraId="1218E895" w14:textId="77777777" w:rsidR="00F0782E" w:rsidRPr="00F0782E" w:rsidRDefault="00F0782E" w:rsidP="00F0782E">
      <w:pPr>
        <w:rPr>
          <w:rFonts w:ascii="Calibri" w:hAnsi="Calibri" w:cs="Calibri"/>
          <w:color w:val="000000"/>
          <w:w w:val="105"/>
          <w:sz w:val="24"/>
        </w:rPr>
      </w:pPr>
    </w:p>
    <w:p w14:paraId="609F5705" w14:textId="77777777" w:rsidR="00F0782E" w:rsidRPr="00F0782E" w:rsidRDefault="00F0782E" w:rsidP="00F0782E">
      <w:pPr>
        <w:shd w:val="clear" w:color="auto" w:fill="C5E0B3"/>
        <w:tabs>
          <w:tab w:val="left" w:pos="3700"/>
        </w:tabs>
        <w:rPr>
          <w:rFonts w:ascii="Calibri" w:hAnsi="Calibri" w:cs="Calibri"/>
          <w:b/>
          <w:color w:val="000000"/>
          <w:w w:val="105"/>
          <w:sz w:val="24"/>
        </w:rPr>
      </w:pPr>
      <w:r w:rsidRPr="00F0782E">
        <w:rPr>
          <w:rFonts w:ascii="Calibri" w:hAnsi="Calibri" w:cs="Calibri"/>
          <w:b/>
          <w:color w:val="000000"/>
          <w:w w:val="105"/>
          <w:sz w:val="24"/>
        </w:rPr>
        <w:t>Equality Impact Assessment</w:t>
      </w:r>
      <w:r w:rsidRPr="00F0782E">
        <w:rPr>
          <w:rFonts w:ascii="Calibri" w:hAnsi="Calibri" w:cs="Calibri"/>
          <w:b/>
          <w:color w:val="000000"/>
          <w:w w:val="105"/>
          <w:sz w:val="24"/>
        </w:rPr>
        <w:tab/>
      </w:r>
    </w:p>
    <w:p w14:paraId="5BDA522D" w14:textId="77777777" w:rsidR="00F0782E" w:rsidRPr="00F0782E" w:rsidRDefault="00F0782E" w:rsidP="00F0782E">
      <w:pPr>
        <w:jc w:val="both"/>
        <w:rPr>
          <w:rFonts w:ascii="Calibri" w:hAnsi="Calibri" w:cs="Calibri"/>
          <w:color w:val="000000"/>
          <w:w w:val="105"/>
          <w:sz w:val="24"/>
        </w:rPr>
      </w:pPr>
      <w:r w:rsidRPr="00F0782E">
        <w:rPr>
          <w:rFonts w:ascii="Calibri" w:hAnsi="Calibri" w:cs="Calibri"/>
          <w:color w:val="000000"/>
          <w:w w:val="105"/>
          <w:sz w:val="24"/>
        </w:rPr>
        <w:t>Under the Equality Act 2010 we have a duty not to discriminate against people on the basis of their age, disability, gender, gender identity, pregnancy or maternity, race, religion or belief and sexual orientation.</w:t>
      </w:r>
    </w:p>
    <w:p w14:paraId="618F6FBF" w14:textId="77777777" w:rsidR="00F0782E" w:rsidRPr="00F0782E" w:rsidRDefault="00F0782E" w:rsidP="00F0782E">
      <w:pPr>
        <w:jc w:val="both"/>
        <w:rPr>
          <w:rFonts w:ascii="Calibri" w:hAnsi="Calibri" w:cs="Calibri"/>
          <w:color w:val="000000"/>
          <w:w w:val="105"/>
          <w:sz w:val="24"/>
        </w:rPr>
      </w:pPr>
    </w:p>
    <w:p w14:paraId="56BEE5B3" w14:textId="77777777" w:rsidR="00F0782E" w:rsidRDefault="00F0782E" w:rsidP="00F0782E">
      <w:pPr>
        <w:jc w:val="both"/>
        <w:rPr>
          <w:rFonts w:ascii="Calibri" w:hAnsi="Calibri" w:cs="Calibri"/>
          <w:color w:val="000000"/>
          <w:w w:val="105"/>
          <w:sz w:val="24"/>
        </w:rPr>
      </w:pPr>
      <w:r w:rsidRPr="00F0782E">
        <w:rPr>
          <w:rFonts w:ascii="Calibri" w:hAnsi="Calibri" w:cs="Calibri"/>
          <w:color w:val="000000"/>
          <w:w w:val="105"/>
          <w:sz w:val="24"/>
        </w:rPr>
        <w:t>This policy has been equality impact assessed and we believe that it is in line with the Equality Act 2010 as it is fair, it does not prioritise or disadvantage any pupil and it helps to promote equality at this school.</w:t>
      </w:r>
    </w:p>
    <w:p w14:paraId="747EF2C5" w14:textId="77777777" w:rsidR="00B72125" w:rsidRDefault="00B72125" w:rsidP="00F0782E">
      <w:pPr>
        <w:jc w:val="both"/>
        <w:rPr>
          <w:rFonts w:ascii="Calibri" w:hAnsi="Calibri" w:cs="Calibri"/>
          <w:color w:val="000000"/>
          <w:w w:val="105"/>
          <w:sz w:val="24"/>
        </w:rPr>
      </w:pPr>
    </w:p>
    <w:p w14:paraId="45345B3D" w14:textId="77777777" w:rsidR="00B72125" w:rsidRPr="00B72125" w:rsidRDefault="00B72125" w:rsidP="00F0782E">
      <w:pPr>
        <w:jc w:val="both"/>
        <w:rPr>
          <w:rFonts w:ascii="Calibri" w:hAnsi="Calibri" w:cs="Calibri"/>
          <w:color w:val="000000"/>
          <w:w w:val="105"/>
          <w:sz w:val="24"/>
          <w:lang w:val="en-GB"/>
        </w:rPr>
      </w:pPr>
      <w:r w:rsidRPr="00B72125">
        <w:rPr>
          <w:rFonts w:ascii="Calibri" w:hAnsi="Calibri" w:cs="Calibri"/>
          <w:color w:val="000000"/>
          <w:w w:val="105"/>
          <w:sz w:val="24"/>
          <w:lang w:val="en-GB"/>
        </w:rPr>
        <w:t>Our school is an inclusive school. We aim to make all pupils feel included in all our activities. We try to make all our teaching fully inclusive. We recognise the entitlement of all pupils to a balanced, broadly-based curriculum. We have systems in place for early identification of barriers to their learning and participation so that they can engage in school activities with all other pupils. We acknowledge the need for high expectations and suitable targets for all children.</w:t>
      </w:r>
    </w:p>
    <w:p w14:paraId="049D0DC1" w14:textId="77777777" w:rsidR="00F0782E" w:rsidRPr="00F0782E" w:rsidRDefault="00F0782E" w:rsidP="00F0782E">
      <w:pPr>
        <w:jc w:val="both"/>
        <w:rPr>
          <w:rFonts w:ascii="Calibri" w:hAnsi="Calibri" w:cs="Calibri"/>
          <w:color w:val="000000"/>
          <w:w w:val="105"/>
          <w:sz w:val="24"/>
        </w:rPr>
      </w:pPr>
    </w:p>
    <w:p w14:paraId="18254962" w14:textId="77777777" w:rsidR="00F0782E" w:rsidRPr="00F0782E" w:rsidRDefault="00F0782E" w:rsidP="00F0782E">
      <w:pPr>
        <w:shd w:val="clear" w:color="auto" w:fill="C5E0B3"/>
        <w:rPr>
          <w:rFonts w:ascii="Calibri" w:hAnsi="Calibri" w:cs="Calibri"/>
          <w:b/>
          <w:color w:val="000000"/>
          <w:w w:val="105"/>
          <w:sz w:val="24"/>
        </w:rPr>
      </w:pPr>
      <w:r w:rsidRPr="00F0782E">
        <w:rPr>
          <w:rFonts w:ascii="Calibri" w:hAnsi="Calibri" w:cs="Calibri"/>
          <w:b/>
          <w:color w:val="000000"/>
          <w:w w:val="105"/>
          <w:sz w:val="24"/>
        </w:rPr>
        <w:t xml:space="preserve">Monitoring the Effectiveness of </w:t>
      </w:r>
      <w:r w:rsidRPr="00F0782E">
        <w:rPr>
          <w:rFonts w:ascii="Calibri" w:hAnsi="Calibri" w:cs="Calibri"/>
          <w:b/>
          <w:color w:val="000000"/>
          <w:w w:val="105"/>
          <w:sz w:val="24"/>
          <w:shd w:val="clear" w:color="auto" w:fill="C5E0B3"/>
        </w:rPr>
        <w:t>the</w:t>
      </w:r>
      <w:r w:rsidRPr="00F0782E">
        <w:rPr>
          <w:rFonts w:ascii="Calibri" w:hAnsi="Calibri" w:cs="Calibri"/>
          <w:b/>
          <w:color w:val="000000"/>
          <w:w w:val="105"/>
          <w:sz w:val="24"/>
        </w:rPr>
        <w:t xml:space="preserve"> Policy</w:t>
      </w:r>
    </w:p>
    <w:p w14:paraId="697CE4C7" w14:textId="77777777" w:rsidR="00F0782E" w:rsidRPr="00F0782E" w:rsidRDefault="00F0782E" w:rsidP="00F0782E">
      <w:pPr>
        <w:jc w:val="both"/>
        <w:rPr>
          <w:rFonts w:ascii="Calibri" w:hAnsi="Calibri" w:cs="Calibri"/>
          <w:color w:val="000000"/>
          <w:w w:val="105"/>
          <w:sz w:val="24"/>
        </w:rPr>
      </w:pPr>
      <w:r w:rsidRPr="00F0782E">
        <w:rPr>
          <w:rFonts w:ascii="Calibri" w:hAnsi="Calibri" w:cs="Calibri"/>
          <w:color w:val="000000"/>
          <w:w w:val="105"/>
          <w:sz w:val="24"/>
        </w:rPr>
        <w:t>The practical application of this policy will be reviewed annually or when the need arises by the coordinator, the Headteacher and the nominated governor.</w:t>
      </w:r>
    </w:p>
    <w:p w14:paraId="77619EA0" w14:textId="77777777" w:rsidR="00D349B5" w:rsidRPr="00F0782E" w:rsidRDefault="00F0782E" w:rsidP="00F0782E">
      <w:pPr>
        <w:jc w:val="both"/>
        <w:rPr>
          <w:rFonts w:ascii="Calibri" w:hAnsi="Calibri" w:cs="Calibri"/>
          <w:color w:val="000000"/>
          <w:w w:val="105"/>
          <w:sz w:val="24"/>
        </w:rPr>
      </w:pPr>
      <w:r w:rsidRPr="00F0782E">
        <w:rPr>
          <w:rFonts w:ascii="Calibri" w:hAnsi="Calibri" w:cs="Calibri"/>
          <w:color w:val="000000"/>
          <w:w w:val="105"/>
          <w:sz w:val="24"/>
        </w:rPr>
        <w:t>A statement of the policy's effectiveness and the necessary recommendations for improvement will be presented to the Governing Body for further discussion and endorsement. (See Policy Evaluation)</w:t>
      </w:r>
    </w:p>
    <w:sectPr w:rsidR="00D349B5" w:rsidRPr="00F0782E" w:rsidSect="00911422">
      <w:footerReference w:type="even"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089F1" w14:textId="77777777" w:rsidR="00E9780D" w:rsidRDefault="00E9780D" w:rsidP="00FE4EBF">
      <w:pPr>
        <w:spacing w:before="0" w:after="0"/>
      </w:pPr>
      <w:r>
        <w:separator/>
      </w:r>
    </w:p>
  </w:endnote>
  <w:endnote w:type="continuationSeparator" w:id="0">
    <w:p w14:paraId="4B7D5B3D" w14:textId="77777777" w:rsidR="00E9780D" w:rsidRDefault="00E9780D"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Tms Rmn">
    <w:panose1 w:val="02020603040505020304"/>
    <w:charset w:val="00"/>
    <w:family w:val="roman"/>
    <w:notTrueType/>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FD806" w14:textId="77777777" w:rsidR="00D349B5" w:rsidRDefault="00E1684A" w:rsidP="003F0736">
    <w:pPr>
      <w:pStyle w:val="Footer"/>
      <w:framePr w:wrap="around" w:vAnchor="text" w:hAnchor="margin" w:xAlign="right" w:y="1"/>
      <w:rPr>
        <w:rStyle w:val="PageNumber"/>
      </w:rPr>
    </w:pPr>
    <w:r>
      <w:rPr>
        <w:rStyle w:val="PageNumber"/>
      </w:rPr>
      <w:fldChar w:fldCharType="begin"/>
    </w:r>
    <w:r w:rsidR="00D349B5">
      <w:rPr>
        <w:rStyle w:val="PageNumber"/>
      </w:rPr>
      <w:instrText xml:space="preserve">PAGE  </w:instrText>
    </w:r>
    <w:r>
      <w:rPr>
        <w:rStyle w:val="PageNumber"/>
      </w:rPr>
      <w:fldChar w:fldCharType="end"/>
    </w:r>
  </w:p>
  <w:p w14:paraId="195F1CE6" w14:textId="77777777" w:rsidR="00D349B5" w:rsidRDefault="00D349B5"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1C7D62" w14:textId="77777777" w:rsidR="00D349B5" w:rsidRDefault="00E1684A" w:rsidP="003F0736">
    <w:pPr>
      <w:pStyle w:val="Footer"/>
      <w:framePr w:wrap="around" w:vAnchor="text" w:hAnchor="margin" w:xAlign="right" w:y="1"/>
      <w:rPr>
        <w:rStyle w:val="PageNumber"/>
      </w:rPr>
    </w:pPr>
    <w:r>
      <w:rPr>
        <w:rStyle w:val="PageNumber"/>
      </w:rPr>
      <w:fldChar w:fldCharType="begin"/>
    </w:r>
    <w:r w:rsidR="00D349B5">
      <w:rPr>
        <w:rStyle w:val="PageNumber"/>
      </w:rPr>
      <w:instrText xml:space="preserve">PAGE  </w:instrText>
    </w:r>
    <w:r>
      <w:rPr>
        <w:rStyle w:val="PageNumber"/>
      </w:rPr>
      <w:fldChar w:fldCharType="separate"/>
    </w:r>
    <w:r w:rsidR="00F52F0E">
      <w:rPr>
        <w:rStyle w:val="PageNumber"/>
        <w:noProof/>
      </w:rPr>
      <w:t>1</w:t>
    </w:r>
    <w:r>
      <w:rPr>
        <w:rStyle w:val="PageNumber"/>
      </w:rPr>
      <w:fldChar w:fldCharType="end"/>
    </w:r>
  </w:p>
  <w:p w14:paraId="7702D25E" w14:textId="77777777" w:rsidR="00D349B5" w:rsidRDefault="00D349B5"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9D5C90" w14:textId="77777777" w:rsidR="00E9780D" w:rsidRDefault="00E9780D" w:rsidP="00FE4EBF">
      <w:pPr>
        <w:spacing w:before="0" w:after="0"/>
      </w:pPr>
      <w:r>
        <w:separator/>
      </w:r>
    </w:p>
  </w:footnote>
  <w:footnote w:type="continuationSeparator" w:id="0">
    <w:p w14:paraId="793BFAFD" w14:textId="77777777" w:rsidR="00E9780D" w:rsidRDefault="00E9780D"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E11EB4"/>
    <w:multiLevelType w:val="hybridMultilevel"/>
    <w:tmpl w:val="07661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76D9F"/>
    <w:multiLevelType w:val="hybridMultilevel"/>
    <w:tmpl w:val="E55240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4E139E"/>
    <w:multiLevelType w:val="hybridMultilevel"/>
    <w:tmpl w:val="6E78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742350"/>
    <w:multiLevelType w:val="hybridMultilevel"/>
    <w:tmpl w:val="F1FE1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DA46F7"/>
    <w:multiLevelType w:val="hybridMultilevel"/>
    <w:tmpl w:val="856C0D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8ED4AB8"/>
    <w:multiLevelType w:val="hybridMultilevel"/>
    <w:tmpl w:val="40A20C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A720E1C"/>
    <w:multiLevelType w:val="hybridMultilevel"/>
    <w:tmpl w:val="D16A7E1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C5D71"/>
    <w:multiLevelType w:val="hybridMultilevel"/>
    <w:tmpl w:val="BC802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0881984">
    <w:abstractNumId w:val="1"/>
  </w:num>
  <w:num w:numId="2" w16cid:durableId="1816950959">
    <w:abstractNumId w:val="7"/>
  </w:num>
  <w:num w:numId="3" w16cid:durableId="2104951367">
    <w:abstractNumId w:val="0"/>
  </w:num>
  <w:num w:numId="4" w16cid:durableId="744913534">
    <w:abstractNumId w:val="2"/>
  </w:num>
  <w:num w:numId="5" w16cid:durableId="1420523031">
    <w:abstractNumId w:val="3"/>
  </w:num>
  <w:num w:numId="6" w16cid:durableId="2064476163">
    <w:abstractNumId w:val="5"/>
  </w:num>
  <w:num w:numId="7" w16cid:durableId="490026150">
    <w:abstractNumId w:val="4"/>
  </w:num>
  <w:num w:numId="8" w16cid:durableId="1656911872">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4B0A"/>
    <w:rsid w:val="0001772B"/>
    <w:rsid w:val="0002420D"/>
    <w:rsid w:val="00035530"/>
    <w:rsid w:val="00042646"/>
    <w:rsid w:val="0006628D"/>
    <w:rsid w:val="00071498"/>
    <w:rsid w:val="00072C8E"/>
    <w:rsid w:val="000827B0"/>
    <w:rsid w:val="00084668"/>
    <w:rsid w:val="000A10A6"/>
    <w:rsid w:val="000A4735"/>
    <w:rsid w:val="000E4161"/>
    <w:rsid w:val="00110D20"/>
    <w:rsid w:val="0011435C"/>
    <w:rsid w:val="00114978"/>
    <w:rsid w:val="001178ED"/>
    <w:rsid w:val="00117F82"/>
    <w:rsid w:val="001303E9"/>
    <w:rsid w:val="001366B0"/>
    <w:rsid w:val="0014690D"/>
    <w:rsid w:val="00157A21"/>
    <w:rsid w:val="001643F0"/>
    <w:rsid w:val="00173DAE"/>
    <w:rsid w:val="00177E40"/>
    <w:rsid w:val="001944F8"/>
    <w:rsid w:val="001A60B0"/>
    <w:rsid w:val="001A6E29"/>
    <w:rsid w:val="001A7BFA"/>
    <w:rsid w:val="001B0588"/>
    <w:rsid w:val="001B24BA"/>
    <w:rsid w:val="001B51D9"/>
    <w:rsid w:val="001C1B9E"/>
    <w:rsid w:val="001C2724"/>
    <w:rsid w:val="001C2E82"/>
    <w:rsid w:val="001C55FF"/>
    <w:rsid w:val="001C6187"/>
    <w:rsid w:val="001F3B1E"/>
    <w:rsid w:val="00204182"/>
    <w:rsid w:val="002110CA"/>
    <w:rsid w:val="00214466"/>
    <w:rsid w:val="00223884"/>
    <w:rsid w:val="00243538"/>
    <w:rsid w:val="002437AE"/>
    <w:rsid w:val="002539D2"/>
    <w:rsid w:val="00254CA4"/>
    <w:rsid w:val="00273116"/>
    <w:rsid w:val="00282222"/>
    <w:rsid w:val="002A1B5E"/>
    <w:rsid w:val="002A6273"/>
    <w:rsid w:val="002B3BA2"/>
    <w:rsid w:val="002C03DF"/>
    <w:rsid w:val="002C64E8"/>
    <w:rsid w:val="002D18CC"/>
    <w:rsid w:val="002D1DEA"/>
    <w:rsid w:val="002D2E31"/>
    <w:rsid w:val="002E0568"/>
    <w:rsid w:val="002F1222"/>
    <w:rsid w:val="002F19A8"/>
    <w:rsid w:val="003001E8"/>
    <w:rsid w:val="00304314"/>
    <w:rsid w:val="00304E0C"/>
    <w:rsid w:val="00323B5D"/>
    <w:rsid w:val="0034199C"/>
    <w:rsid w:val="00341B19"/>
    <w:rsid w:val="00354064"/>
    <w:rsid w:val="0037415A"/>
    <w:rsid w:val="003B10D2"/>
    <w:rsid w:val="003C1C03"/>
    <w:rsid w:val="003C7B22"/>
    <w:rsid w:val="003D5D07"/>
    <w:rsid w:val="003E0517"/>
    <w:rsid w:val="003F0736"/>
    <w:rsid w:val="003F5F26"/>
    <w:rsid w:val="00413199"/>
    <w:rsid w:val="00415566"/>
    <w:rsid w:val="004213C1"/>
    <w:rsid w:val="004345CD"/>
    <w:rsid w:val="00456549"/>
    <w:rsid w:val="004636C4"/>
    <w:rsid w:val="00471CC4"/>
    <w:rsid w:val="00475293"/>
    <w:rsid w:val="00486E8B"/>
    <w:rsid w:val="004A0F52"/>
    <w:rsid w:val="004A1589"/>
    <w:rsid w:val="004A1A48"/>
    <w:rsid w:val="004F59E0"/>
    <w:rsid w:val="0050218E"/>
    <w:rsid w:val="0050660A"/>
    <w:rsid w:val="00507A48"/>
    <w:rsid w:val="005151FB"/>
    <w:rsid w:val="00532F73"/>
    <w:rsid w:val="005470CA"/>
    <w:rsid w:val="005528A6"/>
    <w:rsid w:val="0058767A"/>
    <w:rsid w:val="00592D87"/>
    <w:rsid w:val="005A50B3"/>
    <w:rsid w:val="005B25B2"/>
    <w:rsid w:val="005D6E66"/>
    <w:rsid w:val="005D71B6"/>
    <w:rsid w:val="005F1734"/>
    <w:rsid w:val="005F6BBB"/>
    <w:rsid w:val="00605DD2"/>
    <w:rsid w:val="006125D1"/>
    <w:rsid w:val="006138C8"/>
    <w:rsid w:val="00625AEA"/>
    <w:rsid w:val="006403F5"/>
    <w:rsid w:val="006411B0"/>
    <w:rsid w:val="00642733"/>
    <w:rsid w:val="00655C88"/>
    <w:rsid w:val="006609DF"/>
    <w:rsid w:val="00665EAD"/>
    <w:rsid w:val="00666271"/>
    <w:rsid w:val="006B0DAB"/>
    <w:rsid w:val="006B55A9"/>
    <w:rsid w:val="006B7ACA"/>
    <w:rsid w:val="006D1B3D"/>
    <w:rsid w:val="007006C3"/>
    <w:rsid w:val="0070681D"/>
    <w:rsid w:val="00761D98"/>
    <w:rsid w:val="00795C90"/>
    <w:rsid w:val="007B6F11"/>
    <w:rsid w:val="007C2728"/>
    <w:rsid w:val="007E1BCB"/>
    <w:rsid w:val="00800604"/>
    <w:rsid w:val="008123B7"/>
    <w:rsid w:val="00821F26"/>
    <w:rsid w:val="008277CF"/>
    <w:rsid w:val="00827FCF"/>
    <w:rsid w:val="00850086"/>
    <w:rsid w:val="00855B46"/>
    <w:rsid w:val="00856671"/>
    <w:rsid w:val="00865962"/>
    <w:rsid w:val="00866021"/>
    <w:rsid w:val="00874A5F"/>
    <w:rsid w:val="00875A02"/>
    <w:rsid w:val="0089282E"/>
    <w:rsid w:val="008A5AF1"/>
    <w:rsid w:val="008B2C04"/>
    <w:rsid w:val="008B7BAF"/>
    <w:rsid w:val="008C38A7"/>
    <w:rsid w:val="008D62A0"/>
    <w:rsid w:val="008F199D"/>
    <w:rsid w:val="0090476C"/>
    <w:rsid w:val="00911422"/>
    <w:rsid w:val="009208BE"/>
    <w:rsid w:val="009220FA"/>
    <w:rsid w:val="00935EDC"/>
    <w:rsid w:val="009375EB"/>
    <w:rsid w:val="009420E8"/>
    <w:rsid w:val="009469CE"/>
    <w:rsid w:val="00947F35"/>
    <w:rsid w:val="0095297D"/>
    <w:rsid w:val="00961F91"/>
    <w:rsid w:val="0097666B"/>
    <w:rsid w:val="009801E1"/>
    <w:rsid w:val="00994F1D"/>
    <w:rsid w:val="009A0C3F"/>
    <w:rsid w:val="009A4328"/>
    <w:rsid w:val="009B32F7"/>
    <w:rsid w:val="009B34B6"/>
    <w:rsid w:val="009C1530"/>
    <w:rsid w:val="009D45F3"/>
    <w:rsid w:val="009E7244"/>
    <w:rsid w:val="009F0676"/>
    <w:rsid w:val="00A06443"/>
    <w:rsid w:val="00A168E5"/>
    <w:rsid w:val="00A32047"/>
    <w:rsid w:val="00A33276"/>
    <w:rsid w:val="00A61BB9"/>
    <w:rsid w:val="00A76F76"/>
    <w:rsid w:val="00A77652"/>
    <w:rsid w:val="00A91A70"/>
    <w:rsid w:val="00AA3989"/>
    <w:rsid w:val="00AC7CBB"/>
    <w:rsid w:val="00AE1B33"/>
    <w:rsid w:val="00AE5019"/>
    <w:rsid w:val="00AE60C3"/>
    <w:rsid w:val="00AF14F3"/>
    <w:rsid w:val="00AF1B77"/>
    <w:rsid w:val="00B11C5C"/>
    <w:rsid w:val="00B14523"/>
    <w:rsid w:val="00B17762"/>
    <w:rsid w:val="00B22F04"/>
    <w:rsid w:val="00B27058"/>
    <w:rsid w:val="00B32CC5"/>
    <w:rsid w:val="00B36798"/>
    <w:rsid w:val="00B436B3"/>
    <w:rsid w:val="00B62A37"/>
    <w:rsid w:val="00B72125"/>
    <w:rsid w:val="00B87717"/>
    <w:rsid w:val="00B96312"/>
    <w:rsid w:val="00BB5875"/>
    <w:rsid w:val="00BC2427"/>
    <w:rsid w:val="00BC64EF"/>
    <w:rsid w:val="00BE6E4A"/>
    <w:rsid w:val="00BE72EA"/>
    <w:rsid w:val="00C003A3"/>
    <w:rsid w:val="00C04367"/>
    <w:rsid w:val="00C06898"/>
    <w:rsid w:val="00C25D43"/>
    <w:rsid w:val="00C26F50"/>
    <w:rsid w:val="00C30E3B"/>
    <w:rsid w:val="00C35DA2"/>
    <w:rsid w:val="00C475D2"/>
    <w:rsid w:val="00C643B5"/>
    <w:rsid w:val="00C77733"/>
    <w:rsid w:val="00C82D41"/>
    <w:rsid w:val="00C86E65"/>
    <w:rsid w:val="00C87EC2"/>
    <w:rsid w:val="00C9177C"/>
    <w:rsid w:val="00C93817"/>
    <w:rsid w:val="00CA2AE2"/>
    <w:rsid w:val="00CC64F8"/>
    <w:rsid w:val="00CD108F"/>
    <w:rsid w:val="00CD2FDD"/>
    <w:rsid w:val="00CD305C"/>
    <w:rsid w:val="00CD45E2"/>
    <w:rsid w:val="00CF16CE"/>
    <w:rsid w:val="00CF6428"/>
    <w:rsid w:val="00D349B5"/>
    <w:rsid w:val="00D61C50"/>
    <w:rsid w:val="00D6261F"/>
    <w:rsid w:val="00D6563F"/>
    <w:rsid w:val="00D657BA"/>
    <w:rsid w:val="00D80529"/>
    <w:rsid w:val="00D86E0C"/>
    <w:rsid w:val="00D877E5"/>
    <w:rsid w:val="00D90436"/>
    <w:rsid w:val="00DA50A5"/>
    <w:rsid w:val="00DA5265"/>
    <w:rsid w:val="00DB2767"/>
    <w:rsid w:val="00DE0286"/>
    <w:rsid w:val="00DE1B58"/>
    <w:rsid w:val="00DF0433"/>
    <w:rsid w:val="00E005A5"/>
    <w:rsid w:val="00E1684A"/>
    <w:rsid w:val="00E25B4E"/>
    <w:rsid w:val="00E274BE"/>
    <w:rsid w:val="00E450AB"/>
    <w:rsid w:val="00E56E15"/>
    <w:rsid w:val="00E776DF"/>
    <w:rsid w:val="00E803E2"/>
    <w:rsid w:val="00E86FCE"/>
    <w:rsid w:val="00E9780D"/>
    <w:rsid w:val="00EC0E32"/>
    <w:rsid w:val="00ED268F"/>
    <w:rsid w:val="00ED30F9"/>
    <w:rsid w:val="00ED4599"/>
    <w:rsid w:val="00EF704B"/>
    <w:rsid w:val="00F05B73"/>
    <w:rsid w:val="00F0740D"/>
    <w:rsid w:val="00F0782E"/>
    <w:rsid w:val="00F13A5E"/>
    <w:rsid w:val="00F20785"/>
    <w:rsid w:val="00F21EBB"/>
    <w:rsid w:val="00F41F8B"/>
    <w:rsid w:val="00F47690"/>
    <w:rsid w:val="00F503D2"/>
    <w:rsid w:val="00F52F0E"/>
    <w:rsid w:val="00F65CAE"/>
    <w:rsid w:val="00F8750F"/>
    <w:rsid w:val="00F914BA"/>
    <w:rsid w:val="00FC3CB0"/>
    <w:rsid w:val="00FD6EAC"/>
    <w:rsid w:val="00FE4EBF"/>
    <w:rsid w:val="00FE56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B70859"/>
  <w15:docId w15:val="{52F2A671-6C4A-4B50-899C-EFFED4B51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MS Mincho" w:hAnsi="Cambria"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lsdException w:name="Medium Shading 2 Accent 1" w:uiPriority="60"/>
    <w:lsdException w:name="Medium List 1 Accent 1" w:uiPriority="61"/>
    <w:lsdException w:name="Revision" w:uiPriority="62"/>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lsdException w:name="Medium Grid 3 Accent 2" w:uiPriority="30"/>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DA2"/>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6411B0"/>
    <w:pPr>
      <w:keepNext/>
      <w:keepLines/>
      <w:spacing w:before="480"/>
      <w:outlineLvl w:val="0"/>
    </w:pPr>
    <w:rPr>
      <w:rFonts w:eastAsia="MS Gothic"/>
      <w:b/>
      <w:bCs/>
      <w:sz w:val="28"/>
      <w:szCs w:val="32"/>
    </w:rPr>
  </w:style>
  <w:style w:type="paragraph" w:styleId="Heading2">
    <w:name w:val="heading 2"/>
    <w:basedOn w:val="Normal"/>
    <w:next w:val="Normal"/>
    <w:link w:val="Heading2Char"/>
    <w:uiPriority w:val="9"/>
    <w:qFormat/>
    <w:rsid w:val="006411B0"/>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411B0"/>
    <w:rPr>
      <w:rFonts w:ascii="Arial" w:eastAsia="MS Gothic" w:hAnsi="Arial"/>
      <w:b/>
      <w:bCs/>
      <w:sz w:val="28"/>
      <w:szCs w:val="32"/>
    </w:rPr>
  </w:style>
  <w:style w:type="paragraph" w:customStyle="1" w:styleId="MediumGrid1-Accent21">
    <w:name w:val="Medium Grid 1 - Accent 21"/>
    <w:basedOn w:val="Normal"/>
    <w:autoRedefine/>
    <w:uiPriority w:val="34"/>
    <w:qFormat/>
    <w:rsid w:val="00D6261F"/>
    <w:rPr>
      <w:rFonts w:eastAsia="Times New Roman"/>
      <w:szCs w:val="20"/>
      <w:lang w:val="en-GB"/>
    </w:rPr>
  </w:style>
  <w:style w:type="paragraph" w:styleId="TOC1">
    <w:name w:val="toc 1"/>
    <w:basedOn w:val="Normal"/>
    <w:next w:val="Normal"/>
    <w:autoRedefine/>
    <w:uiPriority w:val="39"/>
    <w:unhideWhenUsed/>
    <w:qFormat/>
    <w:rsid w:val="00C82D4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rPr>
      <w:szCs w:val="20"/>
    </w:r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rPr>
      <w:szCs w:val="20"/>
    </w:r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F8750F"/>
    <w:pPr>
      <w:jc w:val="center"/>
    </w:pPr>
    <w:rPr>
      <w:rFonts w:ascii="Calibri" w:hAnsi="Calibri"/>
      <w:color w:val="0070C0"/>
      <w:sz w:val="56"/>
      <w:szCs w:val="56"/>
      <w:lang w:val="en-GB"/>
    </w:rPr>
  </w:style>
  <w:style w:type="character" w:customStyle="1" w:styleId="Title1Char">
    <w:name w:val="Title 1 Char"/>
    <w:link w:val="Title1"/>
    <w:rsid w:val="00F8750F"/>
    <w:rPr>
      <w:rFonts w:ascii="Calibri" w:eastAsia="MS Gothic" w:hAnsi="Calibri"/>
      <w:b/>
      <w:bCs/>
      <w:color w:val="0070C0"/>
      <w:sz w:val="56"/>
      <w:szCs w:val="56"/>
      <w:lang w:eastAsia="en-US"/>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paragraph" w:customStyle="1" w:styleId="ColorfulList-Accent11">
    <w:name w:val="Colorful List - Accent 11"/>
    <w:basedOn w:val="Normal"/>
    <w:uiPriority w:val="34"/>
    <w:qFormat/>
    <w:rsid w:val="00304314"/>
    <w:pPr>
      <w:spacing w:before="0" w:after="0"/>
      <w:ind w:left="720"/>
    </w:pPr>
    <w:rPr>
      <w:rFonts w:ascii="Tms Rmn" w:eastAsia="Times New Roman" w:hAnsi="Tms Rmn"/>
      <w:sz w:val="24"/>
      <w:szCs w:val="20"/>
      <w:lang w:val="en-GB"/>
    </w:rPr>
  </w:style>
  <w:style w:type="paragraph" w:customStyle="1" w:styleId="Text">
    <w:name w:val="Text"/>
    <w:basedOn w:val="BodyText"/>
    <w:link w:val="TextChar"/>
    <w:qFormat/>
    <w:rsid w:val="00304314"/>
    <w:pPr>
      <w:spacing w:before="0"/>
    </w:pPr>
    <w:rPr>
      <w:szCs w:val="20"/>
    </w:rPr>
  </w:style>
  <w:style w:type="character" w:customStyle="1" w:styleId="TextChar">
    <w:name w:val="Text Char"/>
    <w:link w:val="Text"/>
    <w:rsid w:val="00304314"/>
    <w:rPr>
      <w:rFonts w:ascii="Arial" w:hAnsi="Arial" w:cs="Arial"/>
      <w:lang w:val="en-US" w:eastAsia="en-US"/>
    </w:rPr>
  </w:style>
  <w:style w:type="paragraph" w:styleId="BodyText">
    <w:name w:val="Body Text"/>
    <w:basedOn w:val="Normal"/>
    <w:link w:val="BodyTextChar"/>
    <w:uiPriority w:val="99"/>
    <w:semiHidden/>
    <w:unhideWhenUsed/>
    <w:rsid w:val="00304314"/>
  </w:style>
  <w:style w:type="character" w:customStyle="1" w:styleId="BodyTextChar">
    <w:name w:val="Body Text Char"/>
    <w:link w:val="BodyText"/>
    <w:uiPriority w:val="99"/>
    <w:semiHidden/>
    <w:rsid w:val="00304314"/>
    <w:rPr>
      <w:rFonts w:ascii="Arial" w:hAnsi="Arial"/>
      <w:szCs w:val="24"/>
      <w:lang w:val="en-US" w:eastAsia="en-US"/>
    </w:rPr>
  </w:style>
  <w:style w:type="character" w:customStyle="1" w:styleId="Heading2Char">
    <w:name w:val="Heading 2 Char"/>
    <w:link w:val="Heading2"/>
    <w:uiPriority w:val="9"/>
    <w:rsid w:val="006411B0"/>
    <w:rPr>
      <w:rFonts w:ascii="Calibri Light" w:eastAsia="Times New Roman" w:hAnsi="Calibri Light" w:cs="Times New Roman"/>
      <w:b/>
      <w:bCs/>
      <w:i/>
      <w:iCs/>
      <w:sz w:val="28"/>
      <w:szCs w:val="28"/>
      <w:lang w:val="en-US" w:eastAsia="en-US"/>
    </w:rPr>
  </w:style>
  <w:style w:type="character" w:styleId="FollowedHyperlink">
    <w:name w:val="FollowedHyperlink"/>
    <w:uiPriority w:val="99"/>
    <w:semiHidden/>
    <w:unhideWhenUsed/>
    <w:rsid w:val="00177E40"/>
    <w:rPr>
      <w:color w:val="954F72"/>
      <w:u w:val="single"/>
    </w:rPr>
  </w:style>
  <w:style w:type="character" w:customStyle="1" w:styleId="link-title">
    <w:name w:val="link-title"/>
    <w:rsid w:val="00BC64EF"/>
  </w:style>
  <w:style w:type="character" w:customStyle="1" w:styleId="apple-converted-space">
    <w:name w:val="apple-converted-space"/>
    <w:rsid w:val="00273116"/>
  </w:style>
  <w:style w:type="paragraph" w:customStyle="1" w:styleId="DefaultText">
    <w:name w:val="Default Text"/>
    <w:basedOn w:val="Normal"/>
    <w:rsid w:val="00911422"/>
    <w:pPr>
      <w:spacing w:before="0" w:after="0"/>
    </w:pPr>
    <w:rPr>
      <w:rFonts w:ascii="Times New Roman" w:eastAsia="Times New Roman" w:hAnsi="Times New Roman"/>
      <w:snapToGrid w:val="0"/>
      <w:sz w:val="24"/>
      <w:szCs w:val="20"/>
    </w:rPr>
  </w:style>
  <w:style w:type="paragraph" w:styleId="ListParagraph">
    <w:name w:val="List Paragraph"/>
    <w:basedOn w:val="Normal"/>
    <w:uiPriority w:val="34"/>
    <w:qFormat/>
    <w:rsid w:val="00F0782E"/>
    <w:pPr>
      <w:spacing w:before="0" w:after="0"/>
      <w:ind w:left="720"/>
    </w:pPr>
    <w:rPr>
      <w:rFonts w:ascii="Times New Roman" w:eastAsia="Times New Roman" w:hAnsi="Times New Roman"/>
      <w:sz w:val="24"/>
    </w:rPr>
  </w:style>
  <w:style w:type="paragraph" w:styleId="Title">
    <w:name w:val="Title"/>
    <w:basedOn w:val="Normal"/>
    <w:link w:val="TitleChar"/>
    <w:qFormat/>
    <w:rsid w:val="00F0782E"/>
    <w:pPr>
      <w:spacing w:before="0" w:after="0"/>
      <w:jc w:val="center"/>
    </w:pPr>
    <w:rPr>
      <w:rFonts w:ascii="Times New Roman" w:eastAsia="Times New Roman" w:hAnsi="Times New Roman"/>
      <w:sz w:val="28"/>
      <w:szCs w:val="20"/>
      <w:lang w:val="en-GB"/>
    </w:rPr>
  </w:style>
  <w:style w:type="character" w:customStyle="1" w:styleId="TitleChar">
    <w:name w:val="Title Char"/>
    <w:link w:val="Title"/>
    <w:rsid w:val="00F0782E"/>
    <w:rPr>
      <w:rFonts w:ascii="Times New Roman" w:eastAsia="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473500">
      <w:bodyDiv w:val="1"/>
      <w:marLeft w:val="0"/>
      <w:marRight w:val="0"/>
      <w:marTop w:val="0"/>
      <w:marBottom w:val="0"/>
      <w:divBdr>
        <w:top w:val="none" w:sz="0" w:space="0" w:color="auto"/>
        <w:left w:val="none" w:sz="0" w:space="0" w:color="auto"/>
        <w:bottom w:val="none" w:sz="0" w:space="0" w:color="auto"/>
        <w:right w:val="none" w:sz="0" w:space="0" w:color="auto"/>
      </w:divBdr>
    </w:div>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128361581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D7436-05EC-4D1E-B6B7-D2CA10025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Kieron Paradine</dc:creator>
  <cp:lastModifiedBy>Shaun Slater</cp:lastModifiedBy>
  <cp:revision>2</cp:revision>
  <cp:lastPrinted>2018-11-21T06:27:00Z</cp:lastPrinted>
  <dcterms:created xsi:type="dcterms:W3CDTF">2024-10-13T08:14:00Z</dcterms:created>
  <dcterms:modified xsi:type="dcterms:W3CDTF">2024-10-13T08:14:00Z</dcterms:modified>
</cp:coreProperties>
</file>